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D2ADA" w14:textId="77777777" w:rsidR="00624200" w:rsidRPr="00567B2C" w:rsidRDefault="00624200" w:rsidP="00567B2C">
      <w:pPr>
        <w:spacing w:line="220" w:lineRule="exact"/>
        <w:ind w:left="-142"/>
        <w:jc w:val="center"/>
      </w:pPr>
      <w:r w:rsidRPr="00567B2C">
        <w:t>АЛГОРИТМ</w:t>
      </w:r>
    </w:p>
    <w:p w14:paraId="4343728D" w14:textId="4974483E" w:rsidR="00AD6B2F" w:rsidRPr="00567B2C" w:rsidRDefault="00AD6B2F" w:rsidP="00567B2C">
      <w:pPr>
        <w:spacing w:line="220" w:lineRule="exact"/>
        <w:ind w:left="-142"/>
        <w:jc w:val="center"/>
      </w:pPr>
      <w:bookmarkStart w:id="0" w:name="_Hlk237246642"/>
      <w:r w:rsidRPr="00567B2C">
        <w:t xml:space="preserve">осуществления в </w:t>
      </w:r>
      <w:proofErr w:type="spellStart"/>
      <w:r w:rsidR="00710AF8">
        <w:t>Логойский</w:t>
      </w:r>
      <w:proofErr w:type="spellEnd"/>
      <w:r w:rsidR="00710AF8">
        <w:t xml:space="preserve"> РЦГЭ</w:t>
      </w:r>
      <w:r w:rsidRPr="00567B2C">
        <w:t xml:space="preserve"> административной процедуры в отношении субъектов хозяйствования в соответствии с п. 9.6.4 единого перечня, утвержденного постановлением Совета Министров Республики Беларусь от 24 сентября 2021 г. № 548</w:t>
      </w:r>
    </w:p>
    <w:bookmarkEnd w:id="0"/>
    <w:p w14:paraId="0B7E9B5B" w14:textId="77777777" w:rsidR="00AD6B2F" w:rsidRPr="00567B2C" w:rsidRDefault="00AD6B2F" w:rsidP="00567B2C">
      <w:pPr>
        <w:spacing w:line="220" w:lineRule="exact"/>
        <w:jc w:val="both"/>
        <w:rPr>
          <w:rFonts w:eastAsia="Calibri"/>
          <w:lang w:eastAsia="en-US"/>
        </w:rPr>
      </w:pPr>
    </w:p>
    <w:tbl>
      <w:tblPr>
        <w:tblW w:w="99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4252"/>
        <w:gridCol w:w="2268"/>
        <w:gridCol w:w="20"/>
      </w:tblGrid>
      <w:tr w:rsidR="00624200" w:rsidRPr="00567B2C" w14:paraId="213A1EA1" w14:textId="77777777" w:rsidTr="006236A0">
        <w:tc>
          <w:tcPr>
            <w:tcW w:w="9943" w:type="dxa"/>
            <w:gridSpan w:val="4"/>
            <w:shd w:val="clear" w:color="auto" w:fill="auto"/>
          </w:tcPr>
          <w:p w14:paraId="740C9196" w14:textId="5B46377D" w:rsidR="00624200" w:rsidRPr="00567B2C" w:rsidRDefault="00624200" w:rsidP="00567B2C">
            <w:pPr>
              <w:spacing w:line="22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 xml:space="preserve">Наименование процедуры: </w:t>
            </w:r>
            <w:r w:rsidRPr="00567B2C">
              <w:rPr>
                <w:rFonts w:eastAsia="Calibri"/>
                <w:lang w:eastAsia="en-US"/>
              </w:rPr>
              <w:t xml:space="preserve">«Получение санитарно-гигиенического заключения </w:t>
            </w:r>
            <w:r w:rsidR="00AD6B2F" w:rsidRPr="00567B2C">
              <w:rPr>
                <w:rFonts w:eastAsia="Calibri"/>
                <w:lang w:eastAsia="en-US"/>
              </w:rPr>
              <w:t xml:space="preserve">(СГЗ) </w:t>
            </w:r>
            <w:r w:rsidR="00AD6B2F" w:rsidRPr="00567B2C">
              <w:rPr>
                <w:rFonts w:eastAsia="Calibri"/>
                <w:lang w:eastAsia="en-US"/>
              </w:rPr>
              <w:br/>
            </w:r>
            <w:r w:rsidRPr="00567B2C">
              <w:rPr>
                <w:rFonts w:eastAsia="Calibri"/>
                <w:lang w:eastAsia="en-US"/>
              </w:rPr>
              <w:t xml:space="preserve">по проекту санитарно-защитной зоны ядерной установки и (или) пункта хранения, санитарно-защитной зоны организации, сооружения и иного объекта, оказывающего воздействие </w:t>
            </w:r>
            <w:r w:rsidR="00AD6B2F" w:rsidRPr="00567B2C">
              <w:rPr>
                <w:rFonts w:eastAsia="Calibri"/>
                <w:lang w:eastAsia="en-US"/>
              </w:rPr>
              <w:br/>
            </w:r>
            <w:r w:rsidRPr="00567B2C">
              <w:rPr>
                <w:rFonts w:eastAsia="Calibri"/>
                <w:lang w:eastAsia="en-US"/>
              </w:rPr>
              <w:t>на здоровье человека и окружающую среду, зоны санитарной охраны источника питьевого водоснабжения централизованных систем питьевого водоснабжения»</w:t>
            </w:r>
          </w:p>
        </w:tc>
      </w:tr>
      <w:tr w:rsidR="00624200" w:rsidRPr="00567B2C" w14:paraId="2C7ECC3A" w14:textId="77777777" w:rsidTr="006236A0">
        <w:tc>
          <w:tcPr>
            <w:tcW w:w="9943" w:type="dxa"/>
            <w:gridSpan w:val="4"/>
            <w:shd w:val="clear" w:color="auto" w:fill="auto"/>
          </w:tcPr>
          <w:p w14:paraId="4DB5D922" w14:textId="7EB978E2" w:rsidR="00624200" w:rsidRPr="00567B2C" w:rsidRDefault="00624200" w:rsidP="00567B2C">
            <w:pPr>
              <w:spacing w:line="220" w:lineRule="exact"/>
              <w:contextualSpacing/>
              <w:jc w:val="both"/>
              <w:rPr>
                <w:b/>
              </w:rPr>
            </w:pPr>
            <w:r w:rsidRPr="00567B2C">
              <w:rPr>
                <w:b/>
              </w:rPr>
              <w:t xml:space="preserve">Сведения о структурном подразделении, осуществляющем административную процедуру: </w:t>
            </w:r>
            <w:r w:rsidR="008D648A">
              <w:t>отдел гигиены</w:t>
            </w:r>
          </w:p>
          <w:p w14:paraId="4883FD53" w14:textId="794AA545" w:rsidR="00624200" w:rsidRPr="00567B2C" w:rsidRDefault="00624200" w:rsidP="00567B2C">
            <w:pPr>
              <w:spacing w:line="220" w:lineRule="exact"/>
              <w:contextualSpacing/>
              <w:jc w:val="both"/>
              <w:rPr>
                <w:b/>
              </w:rPr>
            </w:pPr>
            <w:bookmarkStart w:id="1" w:name="_GoBack"/>
            <w:bookmarkEnd w:id="1"/>
            <w:r w:rsidRPr="00567B2C">
              <w:rPr>
                <w:b/>
              </w:rPr>
              <w:t>Перечень сотрудников осуществляющих прием заинтересованных лиц</w:t>
            </w:r>
          </w:p>
          <w:p w14:paraId="0A9A29C7" w14:textId="08F593AE" w:rsidR="00624200" w:rsidRPr="00567B2C" w:rsidRDefault="00624200" w:rsidP="00567B2C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 w:rsidRPr="00567B2C">
              <w:rPr>
                <w:lang w:eastAsia="en-US"/>
              </w:rPr>
              <w:t>ФИО, должность, № кабинета, телефон</w:t>
            </w:r>
            <w:r w:rsidR="00AD6B2F" w:rsidRPr="00567B2C">
              <w:rPr>
                <w:lang w:eastAsia="en-US"/>
              </w:rPr>
              <w:t xml:space="preserve"> (</w:t>
            </w:r>
            <w:proofErr w:type="spellStart"/>
            <w:r w:rsidR="00AD6B2F" w:rsidRPr="00567B2C">
              <w:rPr>
                <w:lang w:eastAsia="en-US"/>
              </w:rPr>
              <w:t>г.</w:t>
            </w:r>
            <w:r w:rsidR="00710AF8">
              <w:rPr>
                <w:lang w:eastAsia="en-US"/>
              </w:rPr>
              <w:t>Логойск</w:t>
            </w:r>
            <w:proofErr w:type="spellEnd"/>
            <w:r w:rsidR="00710AF8">
              <w:rPr>
                <w:lang w:eastAsia="en-US"/>
              </w:rPr>
              <w:t xml:space="preserve">, </w:t>
            </w:r>
            <w:proofErr w:type="spellStart"/>
            <w:r w:rsidR="00710AF8">
              <w:rPr>
                <w:lang w:eastAsia="en-US"/>
              </w:rPr>
              <w:t>ул.Победы</w:t>
            </w:r>
            <w:proofErr w:type="spellEnd"/>
            <w:r w:rsidR="00710AF8">
              <w:rPr>
                <w:lang w:eastAsia="en-US"/>
              </w:rPr>
              <w:t>, 43)</w:t>
            </w:r>
          </w:p>
          <w:p w14:paraId="41F1D6F7" w14:textId="77777777" w:rsidR="00710AF8" w:rsidRDefault="00710AF8" w:rsidP="00710AF8">
            <w:pPr>
              <w:spacing w:line="220" w:lineRule="exact"/>
              <w:ind w:firstLine="172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(заведующий отделом гигиены) отдела гигиены Белявская Е.И., тел. 29943</w:t>
            </w:r>
          </w:p>
          <w:p w14:paraId="75D0A4A2" w14:textId="77777777" w:rsidR="00710AF8" w:rsidRDefault="00710AF8" w:rsidP="00710AF8">
            <w:pPr>
              <w:spacing w:line="220" w:lineRule="exact"/>
              <w:ind w:firstLine="172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отдела гигиены Козловская О.А., тел.29943</w:t>
            </w:r>
          </w:p>
          <w:p w14:paraId="7BB6BD08" w14:textId="6048D210" w:rsidR="00624200" w:rsidRPr="00567B2C" w:rsidRDefault="00710AF8" w:rsidP="00710AF8">
            <w:pPr>
              <w:spacing w:line="220" w:lineRule="exact"/>
              <w:ind w:firstLine="172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время приёма: 9.00 – 13.00, 13.00 – 16.00</w:t>
            </w:r>
          </w:p>
        </w:tc>
      </w:tr>
      <w:tr w:rsidR="00624200" w:rsidRPr="00567B2C" w14:paraId="608739E8" w14:textId="77777777" w:rsidTr="006236A0">
        <w:tc>
          <w:tcPr>
            <w:tcW w:w="9943" w:type="dxa"/>
            <w:gridSpan w:val="4"/>
            <w:shd w:val="clear" w:color="auto" w:fill="auto"/>
          </w:tcPr>
          <w:p w14:paraId="176D8B57" w14:textId="77777777"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val="en-US" w:eastAsia="en-US"/>
              </w:rPr>
              <w:t>I</w:t>
            </w:r>
            <w:r w:rsidRPr="00567B2C">
              <w:rPr>
                <w:rFonts w:eastAsia="Calibri"/>
                <w:b/>
                <w:lang w:eastAsia="en-US"/>
              </w:rPr>
              <w:t>. ЭТАП ОБРАЩЕНИЯ ЗА ОСУЩЕСТВЛЕНИЕМ АДМИНИСТРАТИВНОЙ ПРОЦЕДУРЫ (ДАЛЕЕ – АП)</w:t>
            </w:r>
          </w:p>
        </w:tc>
      </w:tr>
      <w:tr w:rsidR="00624200" w:rsidRPr="00567B2C" w14:paraId="025E6C2A" w14:textId="77777777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14:paraId="3EC5670D" w14:textId="77777777"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4252" w:type="dxa"/>
            <w:shd w:val="clear" w:color="auto" w:fill="auto"/>
          </w:tcPr>
          <w:p w14:paraId="360F3B89" w14:textId="77777777"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14:paraId="016BBA22" w14:textId="77777777"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268" w:type="dxa"/>
            <w:shd w:val="clear" w:color="auto" w:fill="auto"/>
          </w:tcPr>
          <w:p w14:paraId="1CD06925" w14:textId="77777777"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624200" w:rsidRPr="00567B2C" w14:paraId="2A6E5D36" w14:textId="77777777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14:paraId="7FCF1DCA" w14:textId="6D68EAE6" w:rsidR="00624200" w:rsidRPr="00567B2C" w:rsidRDefault="00AD6B2F" w:rsidP="00567B2C">
            <w:pPr>
              <w:spacing w:line="220" w:lineRule="exact"/>
              <w:ind w:firstLine="284"/>
              <w:contextualSpacing/>
              <w:jc w:val="both"/>
              <w:rPr>
                <w:b/>
                <w:bCs/>
              </w:rPr>
            </w:pPr>
            <w:r w:rsidRPr="00567B2C">
              <w:t xml:space="preserve">1. Подача (лично, по почте, либо нарочным) заявления на осуществление АП с приложением необходимых документов и (или) сведений, а именно </w:t>
            </w:r>
            <w:r w:rsidRPr="00567B2C">
              <w:rPr>
                <w:b/>
                <w:bCs/>
              </w:rPr>
              <w:t>для получения СГЗ по проекту</w:t>
            </w:r>
            <w:r w:rsidR="00624200" w:rsidRPr="00567B2C">
              <w:rPr>
                <w:b/>
                <w:bCs/>
              </w:rPr>
              <w:t>:</w:t>
            </w:r>
          </w:p>
          <w:p w14:paraId="47B6BFAD" w14:textId="65123830" w:rsidR="00624200" w:rsidRPr="00567B2C" w:rsidRDefault="00AD6B2F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 xml:space="preserve">1.1. </w:t>
            </w:r>
            <w:r w:rsidR="00624200" w:rsidRPr="00567B2C">
              <w:t>санитарно-защитной зоны ядерной установки и (или) пункта хранения:</w:t>
            </w:r>
          </w:p>
          <w:p w14:paraId="48E41BE6" w14:textId="7808E6AC"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проект зоны наблюдения ядерной установки и (или) пункта хранения</w:t>
            </w:r>
            <w:r w:rsidR="009D3F97" w:rsidRPr="00567B2C">
              <w:t xml:space="preserve"> (представляется с приложением расчета и обоснованием установления границ зоны наблюдения ядерной установки и (или) пункта хранения)</w:t>
            </w:r>
            <w:r w:rsidRPr="00567B2C">
              <w:t>;</w:t>
            </w:r>
          </w:p>
          <w:p w14:paraId="720F2E67" w14:textId="20A5E124"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проект санитарно-защитной зоны</w:t>
            </w:r>
            <w:r w:rsidR="009D3F97" w:rsidRPr="00567B2C">
              <w:t xml:space="preserve"> (представляется с обоснованием установления ее границ с учетом радиационного воздействия ядерной установки и (или) пункта хранения на население, работников (персонал) и окружающую среду)</w:t>
            </w:r>
          </w:p>
          <w:p w14:paraId="4B741C2E" w14:textId="1D8835ED" w:rsidR="00624200" w:rsidRPr="00567B2C" w:rsidRDefault="00AD6B2F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1.2.</w:t>
            </w:r>
            <w:r w:rsidR="00624200" w:rsidRPr="00567B2C">
              <w:t xml:space="preserve"> санитарно-защитной зоны организации, сооружения и иного объекта, оказывающего воздействие на здоровье человека и окружающую среду:</w:t>
            </w:r>
          </w:p>
          <w:p w14:paraId="4069E6CE" w14:textId="729ABAC1"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проект санитарно-защитной зоны</w:t>
            </w:r>
          </w:p>
          <w:p w14:paraId="39C83B5D" w14:textId="69DDB314" w:rsidR="00624200" w:rsidRPr="00567B2C" w:rsidRDefault="00AD6B2F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 xml:space="preserve">1.3. </w:t>
            </w:r>
            <w:r w:rsidR="00624200" w:rsidRPr="00567B2C">
              <w:t>зоны санитарной охраны источника питьевого водоснабжения централизованных систем питьевого водоснабжения:</w:t>
            </w:r>
          </w:p>
          <w:p w14:paraId="519A200C" w14:textId="27AAEAA8"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 xml:space="preserve">проект зоны санитарной охраны источника питьевого водоснабжения </w:t>
            </w:r>
            <w:r w:rsidRPr="00567B2C">
              <w:lastRenderedPageBreak/>
              <w:t>централизованных систем питьевого водоснабжения</w:t>
            </w:r>
          </w:p>
        </w:tc>
        <w:tc>
          <w:tcPr>
            <w:tcW w:w="4252" w:type="dxa"/>
            <w:shd w:val="clear" w:color="auto" w:fill="auto"/>
          </w:tcPr>
          <w:p w14:paraId="20CC4E38" w14:textId="77777777"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lastRenderedPageBreak/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14:paraId="58E1765C" w14:textId="77777777"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</w:p>
          <w:p w14:paraId="5C869437" w14:textId="77777777"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31F0F84B" w14:textId="7229EF4D" w:rsidR="00624200" w:rsidRPr="00567B2C" w:rsidRDefault="00B623DC" w:rsidP="008F6620">
            <w:pPr>
              <w:spacing w:line="220" w:lineRule="exact"/>
              <w:ind w:firstLine="284"/>
              <w:contextualSpacing/>
            </w:pPr>
            <w:r>
              <w:t>Лицо в соответствии с ЛНА</w:t>
            </w:r>
          </w:p>
          <w:p w14:paraId="047227D2" w14:textId="77777777" w:rsidR="00624200" w:rsidRPr="00567B2C" w:rsidRDefault="00624200" w:rsidP="00567B2C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624200" w:rsidRPr="00567B2C" w14:paraId="3868F35D" w14:textId="77777777" w:rsidTr="006236A0">
        <w:tc>
          <w:tcPr>
            <w:tcW w:w="9943" w:type="dxa"/>
            <w:gridSpan w:val="4"/>
            <w:shd w:val="clear" w:color="auto" w:fill="auto"/>
          </w:tcPr>
          <w:p w14:paraId="66FAA3C0" w14:textId="77777777"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val="en-US" w:eastAsia="en-US"/>
              </w:rPr>
              <w:t>II</w:t>
            </w:r>
            <w:r w:rsidRPr="00567B2C">
              <w:rPr>
                <w:rFonts w:eastAsia="Calibri"/>
                <w:b/>
                <w:lang w:eastAsia="en-US"/>
              </w:rPr>
              <w:t>. ЭТАП ОСУЩЕСТВЛЕНИЯ АП</w:t>
            </w:r>
          </w:p>
        </w:tc>
      </w:tr>
      <w:tr w:rsidR="00624200" w:rsidRPr="00567B2C" w14:paraId="13E54EAC" w14:textId="77777777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14:paraId="2D4CFEDE" w14:textId="77777777"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4252" w:type="dxa"/>
            <w:shd w:val="clear" w:color="auto" w:fill="auto"/>
          </w:tcPr>
          <w:p w14:paraId="7DDA5A72" w14:textId="77777777" w:rsidR="00624200" w:rsidRPr="00567B2C" w:rsidRDefault="00624200" w:rsidP="00567B2C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268" w:type="dxa"/>
            <w:shd w:val="clear" w:color="auto" w:fill="auto"/>
          </w:tcPr>
          <w:p w14:paraId="3CCCB26A" w14:textId="77777777" w:rsidR="00624200" w:rsidRPr="00567B2C" w:rsidRDefault="00624200" w:rsidP="00567B2C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624200" w:rsidRPr="00567B2C" w14:paraId="0B287AF8" w14:textId="77777777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14:paraId="5F07DEDF" w14:textId="77777777" w:rsidR="00624200" w:rsidRPr="00567B2C" w:rsidRDefault="0062420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4252" w:type="dxa"/>
            <w:shd w:val="clear" w:color="auto" w:fill="auto"/>
          </w:tcPr>
          <w:p w14:paraId="4BFDE84E" w14:textId="77777777" w:rsidR="00624200" w:rsidRPr="00567B2C" w:rsidRDefault="0062420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  <w:p w14:paraId="66C5C343" w14:textId="77777777" w:rsidR="00624200" w:rsidRPr="00567B2C" w:rsidRDefault="00624200" w:rsidP="00567B2C">
            <w:pPr>
              <w:spacing w:line="220" w:lineRule="exact"/>
              <w:ind w:firstLine="284"/>
              <w:rPr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19314870" w14:textId="77777777" w:rsidR="00AD6B2F" w:rsidRPr="00567B2C" w:rsidRDefault="00624200" w:rsidP="00567B2C">
            <w:pPr>
              <w:spacing w:line="220" w:lineRule="exact"/>
              <w:ind w:firstLine="284"/>
            </w:pPr>
            <w:r w:rsidRPr="00567B2C">
              <w:rPr>
                <w:u w:val="single"/>
              </w:rPr>
              <w:t>Срок исполнения</w:t>
            </w:r>
            <w:r w:rsidRPr="00567B2C">
              <w:t xml:space="preserve">: </w:t>
            </w:r>
          </w:p>
          <w:p w14:paraId="4BE0D3C1" w14:textId="68622BA5" w:rsidR="00624200" w:rsidRPr="00567B2C" w:rsidRDefault="00624200" w:rsidP="00567B2C">
            <w:pPr>
              <w:spacing w:line="220" w:lineRule="exact"/>
              <w:ind w:firstLine="284"/>
              <w:rPr>
                <w:b/>
                <w:lang w:eastAsia="en-US"/>
              </w:rPr>
            </w:pPr>
            <w:r w:rsidRPr="00567B2C">
              <w:t>в течение 1 календарного дня</w:t>
            </w:r>
          </w:p>
        </w:tc>
      </w:tr>
      <w:tr w:rsidR="00624200" w:rsidRPr="00567B2C" w14:paraId="47150612" w14:textId="77777777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14:paraId="2B022621" w14:textId="77777777" w:rsidR="00624200" w:rsidRPr="00567B2C" w:rsidRDefault="00624200" w:rsidP="00567B2C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>2.2 Рассмотрение заявления</w:t>
            </w:r>
          </w:p>
        </w:tc>
        <w:tc>
          <w:tcPr>
            <w:tcW w:w="4252" w:type="dxa"/>
            <w:shd w:val="clear" w:color="auto" w:fill="auto"/>
          </w:tcPr>
          <w:p w14:paraId="0C7D9602" w14:textId="77777777" w:rsidR="00624200" w:rsidRPr="00567B2C" w:rsidRDefault="00624200" w:rsidP="00567B2C">
            <w:pPr>
              <w:spacing w:line="220" w:lineRule="exact"/>
              <w:ind w:firstLine="284"/>
              <w:jc w:val="both"/>
            </w:pPr>
            <w:r w:rsidRPr="00567B2C">
              <w:t>Проверка соответствия формы заявления и комплектности предоставленных документов</w:t>
            </w:r>
          </w:p>
          <w:p w14:paraId="48F09248" w14:textId="77777777"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По результатам рассмотрения заявления:</w:t>
            </w:r>
          </w:p>
          <w:p w14:paraId="5028BFE7" w14:textId="7DF6A8C6"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принимается решение об отказе в принятии заявления (переход к п. 2.2.1)</w:t>
            </w:r>
          </w:p>
          <w:p w14:paraId="4656E266" w14:textId="77777777" w:rsidR="00624200" w:rsidRPr="00567B2C" w:rsidRDefault="00624200" w:rsidP="00567B2C">
            <w:pPr>
              <w:spacing w:line="220" w:lineRule="exact"/>
              <w:ind w:firstLine="312"/>
              <w:contextualSpacing/>
              <w:jc w:val="both"/>
            </w:pPr>
            <w:r w:rsidRPr="00567B2C">
              <w:t>ИЛИ</w:t>
            </w:r>
          </w:p>
          <w:p w14:paraId="0E3848F6" w14:textId="609EFA41" w:rsidR="00624200" w:rsidRPr="00567B2C" w:rsidRDefault="00AD6B2F" w:rsidP="00567B2C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567B2C">
              <w:t>п</w:t>
            </w:r>
            <w:r w:rsidR="00624200" w:rsidRPr="00567B2C">
              <w:t>ереход к п. 2.3</w:t>
            </w:r>
          </w:p>
        </w:tc>
        <w:tc>
          <w:tcPr>
            <w:tcW w:w="2268" w:type="dxa"/>
            <w:shd w:val="clear" w:color="auto" w:fill="auto"/>
          </w:tcPr>
          <w:p w14:paraId="0588B3B0" w14:textId="77777777" w:rsidR="00AD6B2F" w:rsidRPr="00567B2C" w:rsidRDefault="00624200" w:rsidP="00567B2C">
            <w:pPr>
              <w:spacing w:line="220" w:lineRule="exact"/>
              <w:ind w:firstLine="284"/>
              <w:contextualSpacing/>
            </w:pPr>
            <w:r w:rsidRPr="00567B2C">
              <w:rPr>
                <w:u w:val="single"/>
              </w:rPr>
              <w:t>Срок исполнения</w:t>
            </w:r>
            <w:r w:rsidRPr="00567B2C">
              <w:t xml:space="preserve">: </w:t>
            </w:r>
          </w:p>
          <w:p w14:paraId="2053BA0B" w14:textId="62F9002D" w:rsidR="00624200" w:rsidRPr="00567B2C" w:rsidRDefault="00624200" w:rsidP="00567B2C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567B2C">
              <w:t>в течение 1 календарного дня</w:t>
            </w:r>
          </w:p>
        </w:tc>
      </w:tr>
      <w:tr w:rsidR="00624200" w:rsidRPr="00567B2C" w14:paraId="0F059B11" w14:textId="77777777" w:rsidTr="006236A0">
        <w:trPr>
          <w:trHeight w:val="340"/>
        </w:trPr>
        <w:tc>
          <w:tcPr>
            <w:tcW w:w="9943" w:type="dxa"/>
            <w:gridSpan w:val="4"/>
            <w:shd w:val="clear" w:color="auto" w:fill="auto"/>
          </w:tcPr>
          <w:p w14:paraId="0C96C4B9" w14:textId="77777777" w:rsidR="00624200" w:rsidRPr="00567B2C" w:rsidRDefault="00624200" w:rsidP="00567B2C">
            <w:pPr>
              <w:spacing w:line="220" w:lineRule="exact"/>
              <w:ind w:firstLine="314"/>
              <w:contextualSpacing/>
              <w:jc w:val="center"/>
              <w:rPr>
                <w:rFonts w:eastAsia="Calibri"/>
                <w:b/>
                <w:iCs/>
                <w:lang w:eastAsia="en-US"/>
              </w:rPr>
            </w:pPr>
            <w:r w:rsidRPr="00567B2C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624200" w:rsidRPr="00567B2C" w14:paraId="1ECF1524" w14:textId="77777777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14:paraId="651A94F2" w14:textId="77777777" w:rsidR="00624200" w:rsidRPr="00567B2C" w:rsidRDefault="0062420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4252" w:type="dxa"/>
            <w:shd w:val="clear" w:color="auto" w:fill="auto"/>
          </w:tcPr>
          <w:p w14:paraId="47D0E37A" w14:textId="77777777" w:rsidR="00624200" w:rsidRPr="00567B2C" w:rsidRDefault="00624200" w:rsidP="00567B2C">
            <w:pPr>
              <w:spacing w:line="220" w:lineRule="exact"/>
              <w:ind w:firstLine="284"/>
              <w:jc w:val="both"/>
            </w:pPr>
            <w:r w:rsidRPr="00567B2C">
              <w:t>Оформление административного решения об отказе в принятии заявления</w:t>
            </w:r>
          </w:p>
          <w:p w14:paraId="33B397D0" w14:textId="77777777" w:rsidR="00624200" w:rsidRPr="00567B2C" w:rsidRDefault="00624200" w:rsidP="00567B2C">
            <w:pPr>
              <w:spacing w:line="220" w:lineRule="exact"/>
              <w:ind w:firstLine="284"/>
              <w:jc w:val="both"/>
            </w:pPr>
            <w:r w:rsidRPr="00567B2C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14:paraId="0BD3CDE6" w14:textId="77777777" w:rsidR="00624200" w:rsidRPr="00567B2C" w:rsidRDefault="00624200" w:rsidP="00567B2C">
            <w:pPr>
              <w:spacing w:line="220" w:lineRule="exact"/>
              <w:ind w:firstLine="284"/>
              <w:jc w:val="both"/>
            </w:pPr>
            <w:r w:rsidRPr="00567B2C">
              <w:t xml:space="preserve">Передача проекта решения для подписания главному врачу (его уполномоченному заместителю). </w:t>
            </w:r>
          </w:p>
          <w:p w14:paraId="19E41D4D" w14:textId="77777777" w:rsidR="00624200" w:rsidRPr="00567B2C" w:rsidRDefault="00624200" w:rsidP="00567B2C">
            <w:pPr>
              <w:spacing w:line="220" w:lineRule="exact"/>
              <w:ind w:firstLine="284"/>
              <w:jc w:val="both"/>
            </w:pPr>
            <w:r w:rsidRPr="00567B2C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  <w:p w14:paraId="578EA108" w14:textId="5FBABCA6" w:rsidR="006236A0" w:rsidRPr="00567B2C" w:rsidRDefault="006236A0" w:rsidP="00567B2C">
            <w:pPr>
              <w:spacing w:line="220" w:lineRule="exact"/>
              <w:jc w:val="both"/>
              <w:rPr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15C49DC1" w14:textId="77777777" w:rsidR="00624200" w:rsidRPr="00567B2C" w:rsidRDefault="00624200" w:rsidP="00567B2C">
            <w:pPr>
              <w:spacing w:line="220" w:lineRule="exact"/>
              <w:ind w:firstLine="284"/>
              <w:contextualSpacing/>
            </w:pPr>
            <w:r w:rsidRPr="00567B2C">
              <w:rPr>
                <w:u w:val="single"/>
              </w:rPr>
              <w:t>Ответственные исполнители</w:t>
            </w:r>
            <w:r w:rsidRPr="00567B2C">
              <w:t>:</w:t>
            </w:r>
          </w:p>
          <w:p w14:paraId="32E4B388" w14:textId="77777777" w:rsidR="00624200" w:rsidRPr="00567B2C" w:rsidRDefault="00624200" w:rsidP="00567B2C">
            <w:pPr>
              <w:spacing w:line="220" w:lineRule="exact"/>
              <w:ind w:firstLine="284"/>
              <w:contextualSpacing/>
            </w:pPr>
            <w:r w:rsidRPr="00567B2C">
              <w:t xml:space="preserve">исполнитель, назначенный в соответствии с ЛПА </w:t>
            </w:r>
          </w:p>
          <w:p w14:paraId="0AC827A6" w14:textId="77777777" w:rsidR="00624200" w:rsidRPr="00567B2C" w:rsidRDefault="00624200" w:rsidP="00567B2C">
            <w:pPr>
              <w:spacing w:line="220" w:lineRule="exact"/>
              <w:ind w:firstLine="284"/>
              <w:contextualSpacing/>
            </w:pPr>
          </w:p>
          <w:p w14:paraId="37CE041B" w14:textId="77777777" w:rsidR="00AD6B2F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rPr>
                <w:u w:val="single"/>
              </w:rPr>
              <w:t>Срок исполнения</w:t>
            </w:r>
            <w:r w:rsidRPr="00567B2C">
              <w:t>:</w:t>
            </w:r>
          </w:p>
          <w:p w14:paraId="7AF186D8" w14:textId="1E772EA1" w:rsidR="00624200" w:rsidRPr="00567B2C" w:rsidRDefault="00624200" w:rsidP="00567B2C">
            <w:pPr>
              <w:spacing w:line="220" w:lineRule="exact"/>
              <w:ind w:firstLine="284"/>
              <w:contextualSpacing/>
            </w:pPr>
            <w:r w:rsidRPr="00567B2C">
              <w:t>в течение 3 рабочих дней со дня регистрации</w:t>
            </w:r>
          </w:p>
        </w:tc>
      </w:tr>
      <w:tr w:rsidR="006236A0" w:rsidRPr="00567B2C" w14:paraId="3627C205" w14:textId="77777777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14:paraId="2C347AE5" w14:textId="2DBA8B70" w:rsidR="006236A0" w:rsidRPr="00567B2C" w:rsidRDefault="006236A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 xml:space="preserve"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АП, в </w:t>
            </w:r>
            <w:proofErr w:type="spellStart"/>
            <w:r w:rsidRPr="00567B2C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567B2C">
              <w:rPr>
                <w:rFonts w:ascii="Times New Roman" w:hAnsi="Times New Roman"/>
                <w:sz w:val="24"/>
                <w:szCs w:val="24"/>
              </w:rPr>
              <w:t xml:space="preserve">. направление запроса на получение </w:t>
            </w:r>
            <w:r w:rsidRPr="00567B2C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567B2C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4252" w:type="dxa"/>
            <w:shd w:val="clear" w:color="auto" w:fill="auto"/>
          </w:tcPr>
          <w:p w14:paraId="688410D1" w14:textId="77777777" w:rsidR="006236A0" w:rsidRPr="00567B2C" w:rsidRDefault="006236A0" w:rsidP="00567B2C">
            <w:pPr>
              <w:spacing w:line="220" w:lineRule="exact"/>
              <w:ind w:firstLine="284"/>
              <w:jc w:val="both"/>
            </w:pPr>
            <w:r w:rsidRPr="00567B2C">
              <w:t xml:space="preserve">Определение объема работ; </w:t>
            </w:r>
          </w:p>
          <w:p w14:paraId="2D86068E" w14:textId="77777777" w:rsidR="006236A0" w:rsidRPr="00567B2C" w:rsidRDefault="006236A0" w:rsidP="00567B2C">
            <w:pPr>
              <w:spacing w:line="220" w:lineRule="exact"/>
              <w:ind w:firstLine="284"/>
              <w:jc w:val="both"/>
            </w:pPr>
            <w:r w:rsidRPr="00567B2C">
              <w:t>Подбор и изучение нормативных правовых актов (НПА) и технических нормативных правовых актов (ТНПА).</w:t>
            </w:r>
          </w:p>
          <w:p w14:paraId="09B64D41" w14:textId="77777777" w:rsidR="006236A0" w:rsidRPr="00567B2C" w:rsidRDefault="006236A0" w:rsidP="00567B2C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  <w:r w:rsidRPr="00567B2C">
              <w:t>П</w:t>
            </w:r>
            <w:r w:rsidRPr="00567B2C">
              <w:rPr>
                <w:rFonts w:eastAsia="Calibri"/>
                <w:lang w:eastAsia="en-US"/>
              </w:rPr>
              <w:t xml:space="preserve">роведение государственной санитарно-гигиенической экспертизы проекта санитарно-защитной зоны ядерной установки и (или) пункта хранения, санитарно-защитной зоны организации, сооружения и иного объекта, оказывающего воздействие на здоровье человека и окружающую среду, зоны санитарной охраны источника питьевого водоснабжения централизованных систем питьевого водоснабжения в целях комплексной оценки воздействия факторов среды обитания человека на санитарно-эпидемиологическую обстановку, жизнь и здоровье населения; </w:t>
            </w:r>
          </w:p>
          <w:p w14:paraId="745B6F77" w14:textId="31BE7E05" w:rsidR="006236A0" w:rsidRPr="00567B2C" w:rsidRDefault="006236A0" w:rsidP="00567B2C">
            <w:pPr>
              <w:spacing w:line="220" w:lineRule="exact"/>
              <w:ind w:firstLine="284"/>
              <w:jc w:val="both"/>
            </w:pPr>
            <w:r w:rsidRPr="00567B2C">
              <w:rPr>
                <w:rFonts w:eastAsia="Calibri"/>
                <w:lang w:eastAsia="en-US"/>
              </w:rPr>
              <w:t xml:space="preserve">Оценка соответствия принимаемых решений в процессе хозяйственной и иной деятельности требованиям законодательства в области санитарно-эпидемиологического благополучия населения; предотвращения неблагоприятного воздействия объектов на жизнь и здоровье </w:t>
            </w:r>
            <w:r w:rsidRPr="00567B2C">
              <w:rPr>
                <w:rFonts w:eastAsia="Calibri"/>
                <w:lang w:eastAsia="en-US"/>
              </w:rPr>
              <w:lastRenderedPageBreak/>
              <w:t>населения.</w:t>
            </w:r>
          </w:p>
        </w:tc>
        <w:tc>
          <w:tcPr>
            <w:tcW w:w="2268" w:type="dxa"/>
            <w:shd w:val="clear" w:color="auto" w:fill="auto"/>
          </w:tcPr>
          <w:p w14:paraId="73F563A0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rPr>
                <w:u w:val="single"/>
              </w:rPr>
              <w:lastRenderedPageBreak/>
              <w:t>Срок исполнения</w:t>
            </w:r>
            <w:r w:rsidRPr="00567B2C">
              <w:t>:</w:t>
            </w:r>
          </w:p>
          <w:p w14:paraId="27FBDADA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не более 30 дней со дня регистрации заявления</w:t>
            </w:r>
          </w:p>
          <w:p w14:paraId="04079C10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</w:pPr>
          </w:p>
          <w:p w14:paraId="72D024FC" w14:textId="32FAD480" w:rsidR="006236A0" w:rsidRPr="00567B2C" w:rsidRDefault="006236A0" w:rsidP="00567B2C">
            <w:pPr>
              <w:spacing w:line="220" w:lineRule="exact"/>
              <w:ind w:firstLine="284"/>
              <w:contextualSpacing/>
              <w:rPr>
                <w:u w:val="single"/>
              </w:rPr>
            </w:pPr>
            <w:r w:rsidRPr="00567B2C">
              <w:t>При соответствии поданной документации требованиям НПА и ТНПА – переход к п. 2.4, при выявлении несоответствий – переход к п. 2.4.1</w:t>
            </w:r>
          </w:p>
        </w:tc>
      </w:tr>
      <w:tr w:rsidR="006236A0" w:rsidRPr="00567B2C" w14:paraId="12E9262E" w14:textId="77777777" w:rsidTr="006236A0">
        <w:trPr>
          <w:gridAfter w:val="1"/>
          <w:wAfter w:w="20" w:type="dxa"/>
          <w:trHeight w:val="982"/>
        </w:trPr>
        <w:tc>
          <w:tcPr>
            <w:tcW w:w="3403" w:type="dxa"/>
            <w:shd w:val="clear" w:color="auto" w:fill="auto"/>
          </w:tcPr>
          <w:p w14:paraId="2D918B87" w14:textId="77777777" w:rsidR="006236A0" w:rsidRPr="00567B2C" w:rsidRDefault="006236A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14:paraId="43A2978E" w14:textId="77777777" w:rsidR="006236A0" w:rsidRPr="00567B2C" w:rsidRDefault="006236A0" w:rsidP="00567B2C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4F9CF070" w14:textId="77777777" w:rsidR="006236A0" w:rsidRPr="00567B2C" w:rsidRDefault="006236A0" w:rsidP="00567B2C">
            <w:pPr>
              <w:spacing w:line="220" w:lineRule="exact"/>
              <w:ind w:firstLine="284"/>
              <w:jc w:val="both"/>
            </w:pPr>
            <w:r w:rsidRPr="00567B2C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14:paraId="52C0C7F6" w14:textId="77777777" w:rsidR="006236A0" w:rsidRPr="00567B2C" w:rsidRDefault="006236A0" w:rsidP="00567B2C">
            <w:pPr>
              <w:spacing w:line="220" w:lineRule="exact"/>
              <w:ind w:firstLine="284"/>
              <w:jc w:val="both"/>
            </w:pPr>
            <w:r w:rsidRPr="00567B2C">
              <w:t>Согласование проекта административного решения со всеми заинтересованными службами/должностными лицами</w:t>
            </w:r>
          </w:p>
          <w:p w14:paraId="48C408F3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Направление проекта административного решения на подписание главному врачу</w:t>
            </w:r>
          </w:p>
          <w:p w14:paraId="2398314A" w14:textId="77777777" w:rsidR="006236A0" w:rsidRPr="00567B2C" w:rsidRDefault="006236A0" w:rsidP="00567B2C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567B2C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0159EEB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  <w:rPr>
                <w:u w:val="single"/>
              </w:rPr>
            </w:pPr>
            <w:r w:rsidRPr="00567B2C">
              <w:rPr>
                <w:u w:val="single"/>
              </w:rPr>
              <w:t>Срок действия административного решения:</w:t>
            </w:r>
          </w:p>
          <w:p w14:paraId="20A7A3A6" w14:textId="34AA308F"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 xml:space="preserve">бессрочно </w:t>
            </w:r>
          </w:p>
          <w:p w14:paraId="5A3DE0E2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6236A0" w:rsidRPr="00567B2C" w14:paraId="3F6FC358" w14:textId="77777777" w:rsidTr="006236A0">
        <w:trPr>
          <w:gridAfter w:val="1"/>
          <w:wAfter w:w="20" w:type="dxa"/>
          <w:trHeight w:val="748"/>
        </w:trPr>
        <w:tc>
          <w:tcPr>
            <w:tcW w:w="3403" w:type="dxa"/>
            <w:shd w:val="clear" w:color="auto" w:fill="auto"/>
          </w:tcPr>
          <w:p w14:paraId="156A71A7" w14:textId="77777777" w:rsidR="006236A0" w:rsidRPr="00567B2C" w:rsidRDefault="006236A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14:paraId="2F96DD53" w14:textId="77777777" w:rsidR="006236A0" w:rsidRPr="00567B2C" w:rsidRDefault="006236A0" w:rsidP="00567B2C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49B581D5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567B2C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268" w:type="dxa"/>
            <w:vMerge/>
            <w:shd w:val="clear" w:color="auto" w:fill="auto"/>
          </w:tcPr>
          <w:p w14:paraId="5342A98F" w14:textId="77777777" w:rsidR="006236A0" w:rsidRPr="00567B2C" w:rsidRDefault="006236A0" w:rsidP="00567B2C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6236A0" w:rsidRPr="00567B2C" w14:paraId="1C94DA91" w14:textId="77777777" w:rsidTr="006236A0">
        <w:tc>
          <w:tcPr>
            <w:tcW w:w="9943" w:type="dxa"/>
            <w:gridSpan w:val="4"/>
            <w:shd w:val="clear" w:color="auto" w:fill="auto"/>
          </w:tcPr>
          <w:p w14:paraId="3DA5CC21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val="en-US" w:eastAsia="en-US"/>
              </w:rPr>
              <w:t>III</w:t>
            </w:r>
            <w:r w:rsidRPr="00567B2C">
              <w:rPr>
                <w:rFonts w:eastAsia="Calibri"/>
                <w:b/>
                <w:lang w:eastAsia="en-US"/>
              </w:rPr>
              <w:t>. ЭТАП УВЕДОМЛЕНИЯ СУБЪЕКТА О ПРИНЯТОМ АДМИНИСТРАТИВНОМ РЕШЕНИИ</w:t>
            </w:r>
          </w:p>
        </w:tc>
      </w:tr>
      <w:tr w:rsidR="006236A0" w:rsidRPr="00567B2C" w14:paraId="762BEED9" w14:textId="77777777" w:rsidTr="006236A0">
        <w:trPr>
          <w:gridAfter w:val="1"/>
          <w:wAfter w:w="20" w:type="dxa"/>
        </w:trPr>
        <w:tc>
          <w:tcPr>
            <w:tcW w:w="7655" w:type="dxa"/>
            <w:gridSpan w:val="2"/>
            <w:shd w:val="clear" w:color="auto" w:fill="auto"/>
          </w:tcPr>
          <w:p w14:paraId="1591B895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268" w:type="dxa"/>
            <w:shd w:val="clear" w:color="auto" w:fill="auto"/>
          </w:tcPr>
          <w:p w14:paraId="1262DFAF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6236A0" w:rsidRPr="00567B2C" w14:paraId="3A8AD05A" w14:textId="77777777" w:rsidTr="006236A0">
        <w:trPr>
          <w:gridAfter w:val="1"/>
          <w:wAfter w:w="20" w:type="dxa"/>
        </w:trPr>
        <w:tc>
          <w:tcPr>
            <w:tcW w:w="7655" w:type="dxa"/>
            <w:gridSpan w:val="2"/>
            <w:shd w:val="clear" w:color="auto" w:fill="auto"/>
          </w:tcPr>
          <w:p w14:paraId="0E76F678" w14:textId="77777777"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567B2C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268" w:type="dxa"/>
            <w:shd w:val="clear" w:color="auto" w:fill="auto"/>
          </w:tcPr>
          <w:p w14:paraId="04DA01FC" w14:textId="79342166"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567B2C">
              <w:t>Осуществляется уполномоченным лицом не позднее 7 рабочих дней со дня принятия соответствующего решения</w:t>
            </w:r>
          </w:p>
        </w:tc>
      </w:tr>
    </w:tbl>
    <w:p w14:paraId="7A67E22F" w14:textId="77777777" w:rsidR="000137D5" w:rsidRPr="00567B2C" w:rsidRDefault="000137D5" w:rsidP="00567B2C">
      <w:pPr>
        <w:spacing w:line="220" w:lineRule="exact"/>
      </w:pPr>
    </w:p>
    <w:sectPr w:rsidR="000137D5" w:rsidRPr="00567B2C" w:rsidSect="00DA1A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424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CF81A" w14:textId="77777777" w:rsidR="00854999" w:rsidRDefault="00854999" w:rsidP="00AD6B2F">
      <w:r>
        <w:separator/>
      </w:r>
    </w:p>
  </w:endnote>
  <w:endnote w:type="continuationSeparator" w:id="0">
    <w:p w14:paraId="06650BEC" w14:textId="77777777" w:rsidR="00854999" w:rsidRDefault="00854999" w:rsidP="00AD6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254F4" w14:textId="77777777" w:rsidR="00DA1A45" w:rsidRDefault="00DA1A4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587B0" w14:textId="77777777" w:rsidR="00DA1A45" w:rsidRDefault="00DA1A4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B0B6A" w14:textId="77777777" w:rsidR="00DA1A45" w:rsidRDefault="00DA1A4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5AE78" w14:textId="77777777" w:rsidR="00854999" w:rsidRDefault="00854999" w:rsidP="00AD6B2F">
      <w:r>
        <w:separator/>
      </w:r>
    </w:p>
  </w:footnote>
  <w:footnote w:type="continuationSeparator" w:id="0">
    <w:p w14:paraId="512855F8" w14:textId="77777777" w:rsidR="00854999" w:rsidRDefault="00854999" w:rsidP="00AD6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89C26" w14:textId="77777777" w:rsidR="00DA1A45" w:rsidRDefault="00DA1A4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9237376"/>
      <w:docPartObj>
        <w:docPartGallery w:val="Page Numbers (Top of Page)"/>
        <w:docPartUnique/>
      </w:docPartObj>
    </w:sdtPr>
    <w:sdtEndPr/>
    <w:sdtContent>
      <w:p w14:paraId="6D209851" w14:textId="71DDA619" w:rsidR="00AD6B2F" w:rsidRDefault="00AD6B2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48A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600D6" w14:textId="77777777" w:rsidR="00DA1A45" w:rsidRDefault="00DA1A4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9BF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20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67B2C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80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6A0"/>
    <w:rsid w:val="00623A19"/>
    <w:rsid w:val="00623CB3"/>
    <w:rsid w:val="00623DF2"/>
    <w:rsid w:val="00623ECB"/>
    <w:rsid w:val="00623EE1"/>
    <w:rsid w:val="006241B3"/>
    <w:rsid w:val="006241BE"/>
    <w:rsid w:val="00624200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4B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AF8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999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48A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620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735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3F97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0A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B2F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223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3DC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0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87F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5EF5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A45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EB5C8"/>
  <w15:docId w15:val="{F11D8161-B9B4-41E4-A613-37CCFCC8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D6B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D6B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D6B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D6B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7B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7B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Нелли</cp:lastModifiedBy>
  <cp:revision>16</cp:revision>
  <cp:lastPrinted>2026-08-10T11:56:00Z</cp:lastPrinted>
  <dcterms:created xsi:type="dcterms:W3CDTF">2024-01-18T12:11:00Z</dcterms:created>
  <dcterms:modified xsi:type="dcterms:W3CDTF">2026-11-03T14:34:00Z</dcterms:modified>
</cp:coreProperties>
</file>