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F4" w:rsidRPr="00F76091" w:rsidRDefault="009D25F4" w:rsidP="00680ACF">
      <w:pPr>
        <w:pStyle w:val="1"/>
        <w:spacing w:before="0"/>
        <w:jc w:val="center"/>
        <w:rPr>
          <w:color w:val="FF0000"/>
          <w:sz w:val="52"/>
          <w:szCs w:val="52"/>
        </w:rPr>
      </w:pPr>
      <w:r w:rsidRPr="00F7609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755F91" wp14:editId="1FE009A8">
            <wp:simplePos x="0" y="0"/>
            <wp:positionH relativeFrom="margin">
              <wp:posOffset>4320540</wp:posOffset>
            </wp:positionH>
            <wp:positionV relativeFrom="margin">
              <wp:posOffset>3810</wp:posOffset>
            </wp:positionV>
            <wp:extent cx="1600200" cy="1181100"/>
            <wp:effectExtent l="0" t="0" r="0" b="0"/>
            <wp:wrapSquare wrapText="bothSides"/>
            <wp:docPr id="1" name="Рисунок 1" descr="D:\Desktop\testirovanie-na-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testirovanie-na-VIC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2" t="49671" r="48097" b="24013"/>
                    <a:stretch/>
                  </pic:blipFill>
                  <pic:spPr bwMode="auto">
                    <a:xfrm>
                      <a:off x="0" y="0"/>
                      <a:ext cx="1600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6091">
        <w:rPr>
          <w:color w:val="FF0000"/>
          <w:sz w:val="52"/>
          <w:szCs w:val="52"/>
        </w:rPr>
        <w:t>НЕ ГАДАЙ!</w:t>
      </w:r>
    </w:p>
    <w:p w:rsidR="009D25F4" w:rsidRPr="00F76091" w:rsidRDefault="009D25F4" w:rsidP="00680ACF">
      <w:pPr>
        <w:pStyle w:val="1"/>
        <w:spacing w:before="0"/>
        <w:jc w:val="center"/>
        <w:rPr>
          <w:color w:val="FF0000"/>
          <w:sz w:val="52"/>
          <w:szCs w:val="52"/>
        </w:rPr>
      </w:pPr>
      <w:r w:rsidRPr="00F76091">
        <w:rPr>
          <w:color w:val="FF0000"/>
          <w:sz w:val="52"/>
          <w:szCs w:val="52"/>
        </w:rPr>
        <w:t>УЗНАЙ СВОЙ ВИЧ-статус!</w:t>
      </w:r>
    </w:p>
    <w:p w:rsidR="009D25F4" w:rsidRPr="00F76091" w:rsidRDefault="001A45A1" w:rsidP="00680ACF">
      <w:pPr>
        <w:jc w:val="center"/>
        <w:rPr>
          <w:rFonts w:asciiTheme="majorHAnsi" w:hAnsiTheme="majorHAnsi"/>
          <w:b/>
          <w:color w:val="FF0000"/>
          <w:sz w:val="52"/>
          <w:szCs w:val="52"/>
        </w:rPr>
      </w:pPr>
      <w:r w:rsidRPr="00F76091">
        <w:rPr>
          <w:rFonts w:asciiTheme="majorHAnsi" w:hAnsiTheme="majorHAnsi"/>
          <w:b/>
          <w:color w:val="FF0000"/>
          <w:sz w:val="52"/>
          <w:szCs w:val="52"/>
        </w:rPr>
        <w:t>Пройди тестирование</w:t>
      </w:r>
      <w:r w:rsidR="00C46DB5" w:rsidRPr="00F76091">
        <w:rPr>
          <w:rFonts w:asciiTheme="majorHAnsi" w:hAnsiTheme="majorHAnsi"/>
          <w:b/>
          <w:color w:val="FF0000"/>
          <w:sz w:val="52"/>
          <w:szCs w:val="52"/>
        </w:rPr>
        <w:t>!</w:t>
      </w:r>
    </w:p>
    <w:p w:rsidR="00F76091" w:rsidRDefault="00E25164" w:rsidP="00F76091">
      <w:r w:rsidRPr="005656F6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C0EAB2" wp14:editId="31F8710D">
            <wp:simplePos x="0" y="0"/>
            <wp:positionH relativeFrom="margin">
              <wp:posOffset>-643255</wp:posOffset>
            </wp:positionH>
            <wp:positionV relativeFrom="margin">
              <wp:posOffset>1346835</wp:posOffset>
            </wp:positionV>
            <wp:extent cx="2643505" cy="2007235"/>
            <wp:effectExtent l="152400" t="152400" r="366395" b="354965"/>
            <wp:wrapSquare wrapText="bothSides"/>
            <wp:docPr id="3" name="Рисунок 3" descr="D:\Desktop\103056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10305624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2007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56F6" w:rsidRDefault="005656F6" w:rsidP="005626D7">
      <w:pPr>
        <w:rPr>
          <w:rFonts w:ascii="Times New Roman" w:hAnsi="Times New Roman" w:cs="Times New Roman"/>
          <w:b/>
        </w:rPr>
      </w:pPr>
      <w:r w:rsidRPr="005656F6">
        <w:rPr>
          <w:rFonts w:ascii="Lucida Bright" w:hAnsi="Lucida Bright" w:cs="Times New Roman"/>
          <w:b/>
          <w:noProof/>
          <w:color w:val="FF0000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00248FA3" wp14:editId="15A71771">
            <wp:simplePos x="0" y="0"/>
            <wp:positionH relativeFrom="margin">
              <wp:posOffset>4834890</wp:posOffset>
            </wp:positionH>
            <wp:positionV relativeFrom="margin">
              <wp:posOffset>2280285</wp:posOffset>
            </wp:positionV>
            <wp:extent cx="1295400" cy="1266825"/>
            <wp:effectExtent l="0" t="0" r="0" b="9525"/>
            <wp:wrapSquare wrapText="bothSides"/>
            <wp:docPr id="5" name="Рисунок 5" descr="D: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668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608" w:rsidRPr="005656F6">
        <w:rPr>
          <w:rFonts w:ascii="Times New Roman" w:hAnsi="Times New Roman" w:cs="Times New Roman"/>
          <w:b/>
          <w:color w:val="002060"/>
          <w:shd w:val="clear" w:color="auto" w:fill="FFFFFF"/>
        </w:rPr>
        <w:t>Узнать об инфицированности</w:t>
      </w:r>
      <w:r w:rsidR="004E3488" w:rsidRPr="005656F6">
        <w:rPr>
          <w:rFonts w:ascii="Times New Roman" w:hAnsi="Times New Roman" w:cs="Times New Roman"/>
          <w:b/>
          <w:color w:val="002060"/>
          <w:shd w:val="clear" w:color="auto" w:fill="FFFFFF"/>
        </w:rPr>
        <w:t xml:space="preserve"> ВИЧ-инфекцией, можно только с помощью лабораторного исследования крови или иной биологичес</w:t>
      </w:r>
      <w:r w:rsidR="00F76091" w:rsidRPr="005656F6">
        <w:rPr>
          <w:rFonts w:ascii="Times New Roman" w:hAnsi="Times New Roman" w:cs="Times New Roman"/>
          <w:b/>
          <w:color w:val="002060"/>
          <w:shd w:val="clear" w:color="auto" w:fill="FFFFFF"/>
        </w:rPr>
        <w:t xml:space="preserve">кой жидкости на антитела к ВИЧ. </w:t>
      </w:r>
      <w:r w:rsidR="004E3488" w:rsidRPr="005656F6">
        <w:rPr>
          <w:rFonts w:ascii="Times New Roman" w:hAnsi="Times New Roman" w:cs="Times New Roman"/>
          <w:b/>
          <w:color w:val="002060"/>
          <w:shd w:val="clear" w:color="auto" w:fill="FFFFFF"/>
        </w:rPr>
        <w:t>Они образуются  при попадании вируса иммунодефицита в организм человека.</w:t>
      </w:r>
      <w:r w:rsidR="00AD4608" w:rsidRPr="005656F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5626D7" w:rsidRPr="005656F6" w:rsidRDefault="005656F6" w:rsidP="005656F6">
      <w:pPr>
        <w:rPr>
          <w:rFonts w:ascii="Times New Roman" w:hAnsi="Times New Roman" w:cs="Times New Roman"/>
          <w:b/>
        </w:rPr>
      </w:pPr>
      <w:r w:rsidRPr="005656F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F6E38FB" wp14:editId="028CDD0A">
            <wp:simplePos x="0" y="0"/>
            <wp:positionH relativeFrom="margin">
              <wp:posOffset>-643255</wp:posOffset>
            </wp:positionH>
            <wp:positionV relativeFrom="margin">
              <wp:posOffset>3831590</wp:posOffset>
            </wp:positionV>
            <wp:extent cx="2643505" cy="1391285"/>
            <wp:effectExtent l="152400" t="152400" r="366395" b="361315"/>
            <wp:wrapSquare wrapText="bothSides"/>
            <wp:docPr id="4" name="Рисунок 4" descr="D:\Desktop\16110800_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16110800_3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391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6D7" w:rsidRPr="005656F6">
        <w:rPr>
          <w:rFonts w:ascii="Lucida Bright" w:hAnsi="Lucida Bright" w:cs="Times New Roman"/>
          <w:b/>
          <w:i/>
          <w:color w:val="FF0000"/>
          <w:sz w:val="32"/>
          <w:szCs w:val="32"/>
          <w:shd w:val="clear" w:color="auto" w:fill="FFFFFF"/>
        </w:rPr>
        <w:t>!!!</w:t>
      </w:r>
      <w:r w:rsidR="005626D7" w:rsidRPr="005656F6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="005626D7" w:rsidRPr="005656F6">
        <w:rPr>
          <w:rFonts w:ascii="Times New Roman" w:hAnsi="Times New Roman" w:cs="Times New Roman"/>
          <w:b/>
          <w:i/>
          <w:color w:val="FF0000"/>
          <w:sz w:val="24"/>
          <w:szCs w:val="24"/>
        </w:rPr>
        <w:t>Ни один тест не сможет обнаружить ВИЧ на следующий день после инфицирования. Время до выявления ВИЧ-инфекции называется периодом окна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 </w:t>
      </w:r>
      <w:r w:rsidR="005626D7" w:rsidRPr="005656F6">
        <w:rPr>
          <w:rFonts w:ascii="Times New Roman" w:hAnsi="Times New Roman" w:cs="Times New Roman"/>
          <w:b/>
          <w:i/>
          <w:color w:val="FF0000"/>
          <w:sz w:val="24"/>
          <w:szCs w:val="24"/>
        </w:rPr>
        <w:t>Его длительность варьируется в зависимости от штамма вируса и особенностей организма человека.</w:t>
      </w:r>
    </w:p>
    <w:p w:rsidR="00F76091" w:rsidRPr="005656F6" w:rsidRDefault="005626D7" w:rsidP="008C5156">
      <w:pPr>
        <w:tabs>
          <w:tab w:val="num" w:pos="720"/>
        </w:tabs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656F6">
        <w:rPr>
          <w:rFonts w:ascii="Times New Roman" w:hAnsi="Times New Roman" w:cs="Times New Roman"/>
          <w:b/>
          <w:i/>
          <w:color w:val="002060"/>
        </w:rPr>
        <w:t>Пройти тест на ВИЧ можно:</w:t>
      </w:r>
    </w:p>
    <w:p w:rsidR="005656F6" w:rsidRPr="005656F6" w:rsidRDefault="005626D7" w:rsidP="002629F6">
      <w:pPr>
        <w:numPr>
          <w:ilvl w:val="0"/>
          <w:numId w:val="9"/>
        </w:numPr>
        <w:rPr>
          <w:rFonts w:ascii="Times New Roman" w:hAnsi="Times New Roman" w:cs="Times New Roman"/>
          <w:b/>
          <w:color w:val="002060"/>
        </w:rPr>
      </w:pPr>
      <w:r w:rsidRPr="005656F6">
        <w:rPr>
          <w:rFonts w:ascii="Times New Roman" w:hAnsi="Times New Roman" w:cs="Times New Roman"/>
          <w:b/>
          <w:color w:val="002060"/>
        </w:rPr>
        <w:t>бесплатно в процедурном кабинете</w:t>
      </w:r>
      <w:r w:rsidR="005656F6" w:rsidRPr="005656F6">
        <w:rPr>
          <w:rFonts w:ascii="Times New Roman" w:hAnsi="Times New Roman" w:cs="Times New Roman"/>
          <w:b/>
          <w:color w:val="002060"/>
        </w:rPr>
        <w:t xml:space="preserve"> поликлиник г. Логойска, г.п. Плещеницы;</w:t>
      </w:r>
    </w:p>
    <w:p w:rsidR="005656F6" w:rsidRPr="005656F6" w:rsidRDefault="005626D7" w:rsidP="002629F6">
      <w:pPr>
        <w:numPr>
          <w:ilvl w:val="0"/>
          <w:numId w:val="9"/>
        </w:numPr>
        <w:rPr>
          <w:rFonts w:ascii="Times New Roman" w:hAnsi="Times New Roman" w:cs="Times New Roman"/>
          <w:b/>
          <w:color w:val="002060"/>
        </w:rPr>
      </w:pPr>
      <w:r w:rsidRPr="005656F6">
        <w:rPr>
          <w:rFonts w:ascii="Times New Roman" w:hAnsi="Times New Roman" w:cs="Times New Roman"/>
          <w:b/>
          <w:color w:val="002060"/>
        </w:rPr>
        <w:t>бесплатно в отделе профилактики ВИЧ/СПИД ГУ «Республиканский центр гигиены, эпидемиол</w:t>
      </w:r>
      <w:r w:rsidR="005656F6" w:rsidRPr="005656F6">
        <w:rPr>
          <w:rFonts w:ascii="Times New Roman" w:hAnsi="Times New Roman" w:cs="Times New Roman"/>
          <w:b/>
          <w:color w:val="002060"/>
        </w:rPr>
        <w:t>огии и общественного здоровья»;</w:t>
      </w:r>
    </w:p>
    <w:p w:rsidR="002629F6" w:rsidRDefault="005626D7" w:rsidP="002629F6">
      <w:pPr>
        <w:numPr>
          <w:ilvl w:val="0"/>
          <w:numId w:val="9"/>
        </w:numPr>
        <w:rPr>
          <w:rFonts w:ascii="Times New Roman" w:hAnsi="Times New Roman" w:cs="Times New Roman"/>
          <w:b/>
          <w:color w:val="002060"/>
        </w:rPr>
      </w:pPr>
      <w:r w:rsidRPr="005656F6">
        <w:rPr>
          <w:rFonts w:ascii="Times New Roman" w:hAnsi="Times New Roman" w:cs="Times New Roman"/>
          <w:b/>
          <w:color w:val="002060"/>
        </w:rPr>
        <w:t>на платных условиях в частных медицинских центрах.</w:t>
      </w:r>
    </w:p>
    <w:p w:rsidR="002629F6" w:rsidRDefault="002629F6" w:rsidP="002629F6">
      <w:pPr>
        <w:ind w:left="502"/>
        <w:rPr>
          <w:rFonts w:ascii="Times New Roman" w:hAnsi="Times New Roman" w:cs="Times New Roman"/>
          <w:b/>
          <w:color w:val="002060"/>
        </w:rPr>
      </w:pPr>
    </w:p>
    <w:p w:rsidR="00C46DB5" w:rsidRPr="002629F6" w:rsidRDefault="00BF518A" w:rsidP="002629F6">
      <w:pPr>
        <w:ind w:left="-993"/>
        <w:rPr>
          <w:rFonts w:ascii="Times New Roman" w:hAnsi="Times New Roman" w:cs="Times New Roman"/>
          <w:b/>
          <w:i/>
          <w:color w:val="002060"/>
        </w:rPr>
      </w:pPr>
      <w:r w:rsidRPr="00BF518A">
        <w:rPr>
          <w:rFonts w:ascii="Times New Roman" w:hAnsi="Times New Roman" w:cs="Times New Roman"/>
          <w:b/>
          <w:noProof/>
          <w:color w:val="FF0000"/>
          <w:lang w:eastAsia="ru-RU"/>
        </w:rPr>
        <w:drawing>
          <wp:anchor distT="0" distB="0" distL="114300" distR="114300" simplePos="0" relativeHeight="251662336" behindDoc="0" locked="0" layoutInCell="1" allowOverlap="1" wp14:anchorId="39047900" wp14:editId="7BA2B882">
            <wp:simplePos x="0" y="0"/>
            <wp:positionH relativeFrom="margin">
              <wp:posOffset>3034665</wp:posOffset>
            </wp:positionH>
            <wp:positionV relativeFrom="margin">
              <wp:posOffset>6261735</wp:posOffset>
            </wp:positionV>
            <wp:extent cx="2942590" cy="1838325"/>
            <wp:effectExtent l="0" t="0" r="0" b="9525"/>
            <wp:wrapSquare wrapText="bothSides"/>
            <wp:docPr id="6" name="Рисунок 6" descr="D:\Desktop\фото\analiz-krov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фото\analiz-krovi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656F6" w:rsidRPr="002629F6">
        <w:rPr>
          <w:rFonts w:ascii="Times New Roman" w:hAnsi="Times New Roman" w:cs="Times New Roman"/>
          <w:b/>
          <w:i/>
          <w:color w:val="002060"/>
        </w:rPr>
        <w:t xml:space="preserve">Кроме того, в Беларуси появились экспресс-тесты на ВИЧ-инфекцию. Преимущество экспресс-теста – его проведение и получение предварительного результата </w:t>
      </w:r>
      <w:r w:rsidR="002629F6" w:rsidRPr="002629F6">
        <w:rPr>
          <w:rFonts w:ascii="Times New Roman" w:hAnsi="Times New Roman" w:cs="Times New Roman"/>
          <w:b/>
          <w:i/>
          <w:color w:val="002060"/>
        </w:rPr>
        <w:t>в течение</w:t>
      </w:r>
      <w:r w:rsidR="005656F6" w:rsidRPr="002629F6">
        <w:rPr>
          <w:rFonts w:ascii="Times New Roman" w:hAnsi="Times New Roman" w:cs="Times New Roman"/>
          <w:b/>
          <w:i/>
          <w:color w:val="002060"/>
        </w:rPr>
        <w:t xml:space="preserve"> 20 минут. </w:t>
      </w:r>
    </w:p>
    <w:p w:rsidR="002629F6" w:rsidRPr="00BF518A" w:rsidRDefault="002629F6" w:rsidP="00BF518A">
      <w:pPr>
        <w:ind w:left="-993"/>
        <w:rPr>
          <w:rFonts w:ascii="Times New Roman" w:hAnsi="Times New Roman" w:cs="Times New Roman"/>
          <w:b/>
          <w:color w:val="FF0000"/>
        </w:rPr>
      </w:pPr>
      <w:r w:rsidRPr="002629F6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Когда рекомендуется проводить анализ на ВИЧ</w:t>
      </w:r>
    </w:p>
    <w:p w:rsidR="002629F6" w:rsidRPr="00BF518A" w:rsidRDefault="002629F6" w:rsidP="00BF518A">
      <w:pPr>
        <w:pStyle w:val="a7"/>
        <w:numPr>
          <w:ilvl w:val="0"/>
          <w:numId w:val="12"/>
        </w:numPr>
        <w:rPr>
          <w:rFonts w:ascii="Times New Roman" w:hAnsi="Times New Roman" w:cs="Times New Roman"/>
          <w:b/>
          <w:iCs/>
          <w:color w:val="FF0000"/>
        </w:rPr>
      </w:pPr>
      <w:r w:rsidRPr="00BF518A">
        <w:rPr>
          <w:rFonts w:ascii="Times New Roman" w:hAnsi="Times New Roman" w:cs="Times New Roman"/>
          <w:b/>
          <w:iCs/>
          <w:color w:val="FF0000"/>
        </w:rPr>
        <w:t>подготовка к беременности;</w:t>
      </w:r>
    </w:p>
    <w:p w:rsidR="002629F6" w:rsidRPr="00BF518A" w:rsidRDefault="002629F6" w:rsidP="002629F6">
      <w:pPr>
        <w:numPr>
          <w:ilvl w:val="0"/>
          <w:numId w:val="12"/>
        </w:numPr>
        <w:rPr>
          <w:rFonts w:ascii="Times New Roman" w:hAnsi="Times New Roman" w:cs="Times New Roman"/>
          <w:b/>
          <w:iCs/>
          <w:color w:val="FF0000"/>
        </w:rPr>
      </w:pPr>
      <w:r w:rsidRPr="00BF518A">
        <w:rPr>
          <w:rFonts w:ascii="Times New Roman" w:hAnsi="Times New Roman" w:cs="Times New Roman"/>
          <w:b/>
          <w:iCs/>
          <w:color w:val="FF0000"/>
        </w:rPr>
        <w:t>если вы стали жертвой изнасилования;</w:t>
      </w:r>
    </w:p>
    <w:p w:rsidR="002629F6" w:rsidRPr="00BF518A" w:rsidRDefault="002629F6" w:rsidP="002629F6">
      <w:pPr>
        <w:numPr>
          <w:ilvl w:val="0"/>
          <w:numId w:val="12"/>
        </w:numPr>
        <w:rPr>
          <w:rFonts w:ascii="Times New Roman" w:hAnsi="Times New Roman" w:cs="Times New Roman"/>
          <w:b/>
          <w:iCs/>
          <w:color w:val="FF0000"/>
        </w:rPr>
      </w:pPr>
      <w:r w:rsidRPr="00BF518A">
        <w:rPr>
          <w:rFonts w:ascii="Times New Roman" w:hAnsi="Times New Roman" w:cs="Times New Roman"/>
          <w:b/>
          <w:iCs/>
          <w:color w:val="FF0000"/>
        </w:rPr>
        <w:t>наблюдается стремительная потеря веса без причины;</w:t>
      </w:r>
    </w:p>
    <w:p w:rsidR="002629F6" w:rsidRPr="00BF518A" w:rsidRDefault="002629F6" w:rsidP="002629F6">
      <w:pPr>
        <w:numPr>
          <w:ilvl w:val="0"/>
          <w:numId w:val="12"/>
        </w:numPr>
        <w:rPr>
          <w:rFonts w:ascii="Times New Roman" w:hAnsi="Times New Roman" w:cs="Times New Roman"/>
          <w:b/>
          <w:iCs/>
          <w:color w:val="FF0000"/>
        </w:rPr>
      </w:pPr>
      <w:r w:rsidRPr="00BF518A">
        <w:rPr>
          <w:rFonts w:ascii="Times New Roman" w:hAnsi="Times New Roman" w:cs="Times New Roman"/>
          <w:b/>
          <w:iCs/>
          <w:color w:val="FF0000"/>
        </w:rPr>
        <w:t>после полового контакта без предохранения с новым (случайным) партнером;</w:t>
      </w:r>
    </w:p>
    <w:p w:rsidR="002629F6" w:rsidRPr="00BF518A" w:rsidRDefault="002629F6" w:rsidP="002629F6">
      <w:pPr>
        <w:numPr>
          <w:ilvl w:val="0"/>
          <w:numId w:val="12"/>
        </w:numPr>
        <w:rPr>
          <w:rFonts w:ascii="Times New Roman" w:hAnsi="Times New Roman" w:cs="Times New Roman"/>
          <w:b/>
          <w:iCs/>
          <w:color w:val="FF0000"/>
        </w:rPr>
      </w:pPr>
      <w:r w:rsidRPr="00BF518A">
        <w:rPr>
          <w:rFonts w:ascii="Times New Roman" w:hAnsi="Times New Roman" w:cs="Times New Roman"/>
          <w:b/>
          <w:iCs/>
          <w:color w:val="FF0000"/>
        </w:rPr>
        <w:t>после инъекций, проводимых иглами, стерильность которых вызывает сомнения;</w:t>
      </w:r>
    </w:p>
    <w:p w:rsidR="002629F6" w:rsidRPr="00BF518A" w:rsidRDefault="002629F6" w:rsidP="002629F6">
      <w:pPr>
        <w:pStyle w:val="a7"/>
        <w:numPr>
          <w:ilvl w:val="0"/>
          <w:numId w:val="12"/>
        </w:numPr>
        <w:rPr>
          <w:rFonts w:ascii="Times New Roman" w:hAnsi="Times New Roman" w:cs="Times New Roman"/>
          <w:b/>
          <w:color w:val="FF0000"/>
        </w:rPr>
      </w:pPr>
      <w:r w:rsidRPr="00BF518A">
        <w:rPr>
          <w:rFonts w:ascii="Times New Roman" w:hAnsi="Times New Roman" w:cs="Times New Roman"/>
          <w:b/>
          <w:color w:val="FF0000"/>
        </w:rPr>
        <w:t>у партнёров ВИЧ-позитивных людей.</w:t>
      </w:r>
    </w:p>
    <w:p w:rsidR="00BF518A" w:rsidRDefault="00BF518A" w:rsidP="002629F6">
      <w:pPr>
        <w:ind w:left="-993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BF518A" w:rsidRPr="00E25164" w:rsidRDefault="002629F6" w:rsidP="00E25164">
      <w:pPr>
        <w:ind w:left="-993"/>
        <w:rPr>
          <w:rFonts w:ascii="Times New Roman" w:hAnsi="Times New Roman" w:cs="Times New Roman"/>
          <w:b/>
          <w:i/>
          <w:color w:val="002060"/>
        </w:rPr>
      </w:pPr>
      <w:r w:rsidRPr="00E25164">
        <w:rPr>
          <w:rFonts w:ascii="Times New Roman" w:hAnsi="Times New Roman" w:cs="Times New Roman"/>
          <w:b/>
          <w:i/>
          <w:color w:val="002060"/>
        </w:rPr>
        <w:t xml:space="preserve">Ранняя диагностика ВИЧ и своевременное начало антиретровирусной </w:t>
      </w:r>
      <w:r w:rsidR="00BF518A" w:rsidRPr="00E25164">
        <w:rPr>
          <w:rFonts w:ascii="Times New Roman" w:hAnsi="Times New Roman" w:cs="Times New Roman"/>
          <w:b/>
          <w:i/>
          <w:color w:val="002060"/>
        </w:rPr>
        <w:t xml:space="preserve">терапии </w:t>
      </w:r>
      <w:r w:rsidRPr="00E25164">
        <w:rPr>
          <w:rFonts w:ascii="Times New Roman" w:hAnsi="Times New Roman" w:cs="Times New Roman"/>
          <w:b/>
          <w:i/>
          <w:color w:val="002060"/>
        </w:rPr>
        <w:t>позволяет сохранить здоровье человека.</w:t>
      </w:r>
    </w:p>
    <w:p w:rsidR="00BF518A" w:rsidRPr="00BF518A" w:rsidRDefault="00E25164" w:rsidP="00E25164">
      <w:pPr>
        <w:ind w:left="-993"/>
        <w:jc w:val="center"/>
        <w:rPr>
          <w:rFonts w:ascii="Times New Roman" w:hAnsi="Times New Roman" w:cs="Times New Roman"/>
          <w:color w:val="7030A0"/>
          <w:sz w:val="16"/>
          <w:szCs w:val="16"/>
        </w:rPr>
      </w:pPr>
      <w:r w:rsidRPr="00E25164">
        <w:rPr>
          <w:rFonts w:ascii="Times New Roman" w:hAnsi="Times New Roman" w:cs="Times New Roman"/>
          <w:noProof/>
          <w:color w:val="7030A0"/>
          <w:sz w:val="16"/>
          <w:szCs w:val="16"/>
          <w:lang w:eastAsia="ru-RU"/>
        </w:rPr>
        <w:drawing>
          <wp:inline distT="0" distB="0" distL="0" distR="0">
            <wp:extent cx="1590261" cy="685800"/>
            <wp:effectExtent l="0" t="0" r="0" b="0"/>
            <wp:docPr id="7" name="Рисунок 7" descr="D:\Downloads\здоровые гор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здоровые город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052" cy="7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18A" w:rsidRPr="00BF518A">
        <w:rPr>
          <w:rFonts w:ascii="Times New Roman" w:hAnsi="Times New Roman" w:cs="Times New Roman"/>
          <w:color w:val="7030A0"/>
          <w:sz w:val="16"/>
          <w:szCs w:val="16"/>
        </w:rPr>
        <w:t>Министерство здравоохранения Республики Беларусь</w:t>
      </w:r>
      <w:r>
        <w:rPr>
          <w:rFonts w:ascii="Times New Roman" w:hAnsi="Times New Roman" w:cs="Times New Roman"/>
          <w:color w:val="7030A0"/>
          <w:sz w:val="16"/>
          <w:szCs w:val="16"/>
        </w:rPr>
        <w:t xml:space="preserve"> </w:t>
      </w:r>
      <w:r w:rsidRPr="00E25164">
        <w:rPr>
          <w:rFonts w:ascii="Times New Roman" w:hAnsi="Times New Roman" w:cs="Times New Roman"/>
          <w:noProof/>
          <w:color w:val="7030A0"/>
          <w:sz w:val="16"/>
          <w:szCs w:val="16"/>
          <w:lang w:eastAsia="ru-RU"/>
        </w:rPr>
        <w:drawing>
          <wp:inline distT="0" distB="0" distL="0" distR="0">
            <wp:extent cx="1122541" cy="761779"/>
            <wp:effectExtent l="0" t="0" r="0" b="635"/>
            <wp:docPr id="8" name="Рисунок 8" descr="D:\Downloads\цу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цур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12" cy="79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DB5" w:rsidRPr="00E25164" w:rsidRDefault="00BF518A" w:rsidP="00E25164">
      <w:pPr>
        <w:ind w:left="-993"/>
        <w:jc w:val="center"/>
        <w:rPr>
          <w:rFonts w:ascii="Times New Roman" w:hAnsi="Times New Roman" w:cs="Times New Roman"/>
          <w:color w:val="7030A0"/>
          <w:sz w:val="16"/>
          <w:szCs w:val="16"/>
        </w:rPr>
      </w:pPr>
      <w:r w:rsidRPr="00BF518A">
        <w:rPr>
          <w:rFonts w:ascii="Times New Roman" w:hAnsi="Times New Roman" w:cs="Times New Roman"/>
          <w:color w:val="7030A0"/>
          <w:sz w:val="16"/>
          <w:szCs w:val="16"/>
        </w:rPr>
        <w:t>Государственное учреждение «Логойский районный</w:t>
      </w:r>
      <w:r w:rsidR="00E25164">
        <w:rPr>
          <w:rFonts w:ascii="Times New Roman" w:hAnsi="Times New Roman" w:cs="Times New Roman"/>
          <w:color w:val="7030A0"/>
          <w:sz w:val="16"/>
          <w:szCs w:val="16"/>
        </w:rPr>
        <w:t xml:space="preserve"> центр</w:t>
      </w:r>
      <w:bookmarkStart w:id="0" w:name="_GoBack"/>
      <w:bookmarkEnd w:id="0"/>
      <w:r w:rsidR="00E25164">
        <w:rPr>
          <w:rFonts w:ascii="Times New Roman" w:hAnsi="Times New Roman" w:cs="Times New Roman"/>
          <w:color w:val="7030A0"/>
          <w:sz w:val="16"/>
          <w:szCs w:val="16"/>
        </w:rPr>
        <w:t xml:space="preserve"> гигиены и эпидемиологии»</w:t>
      </w:r>
    </w:p>
    <w:p w:rsidR="00C46DB5" w:rsidRPr="00C46DB5" w:rsidRDefault="00C46DB5" w:rsidP="00C46DB5"/>
    <w:p w:rsidR="00C46DB5" w:rsidRPr="00C46DB5" w:rsidRDefault="00C46DB5" w:rsidP="00C46DB5"/>
    <w:p w:rsidR="00C46DB5" w:rsidRDefault="00C46DB5" w:rsidP="00C46DB5"/>
    <w:p w:rsidR="009D25F4" w:rsidRPr="00C46DB5" w:rsidRDefault="00C46DB5" w:rsidP="00C46DB5">
      <w:pPr>
        <w:tabs>
          <w:tab w:val="left" w:pos="1275"/>
        </w:tabs>
      </w:pPr>
      <w:r>
        <w:tab/>
      </w:r>
    </w:p>
    <w:sectPr w:rsidR="009D25F4" w:rsidRPr="00C4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8E5" w:rsidRDefault="00DC68E5" w:rsidP="00BF518A">
      <w:r>
        <w:separator/>
      </w:r>
    </w:p>
  </w:endnote>
  <w:endnote w:type="continuationSeparator" w:id="0">
    <w:p w:rsidR="00DC68E5" w:rsidRDefault="00DC68E5" w:rsidP="00BF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8E5" w:rsidRDefault="00DC68E5" w:rsidP="00BF518A">
      <w:r>
        <w:separator/>
      </w:r>
    </w:p>
  </w:footnote>
  <w:footnote w:type="continuationSeparator" w:id="0">
    <w:p w:rsidR="00DC68E5" w:rsidRDefault="00DC68E5" w:rsidP="00BF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3F"/>
    <w:multiLevelType w:val="hybridMultilevel"/>
    <w:tmpl w:val="4C7827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DAE7059"/>
    <w:multiLevelType w:val="hybridMultilevel"/>
    <w:tmpl w:val="CA56C9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E95E92"/>
    <w:multiLevelType w:val="hybridMultilevel"/>
    <w:tmpl w:val="974E0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126D37"/>
    <w:multiLevelType w:val="multilevel"/>
    <w:tmpl w:val="4388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C20337"/>
    <w:multiLevelType w:val="multilevel"/>
    <w:tmpl w:val="1EF2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F46463"/>
    <w:multiLevelType w:val="multilevel"/>
    <w:tmpl w:val="C7EA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403652"/>
    <w:multiLevelType w:val="multilevel"/>
    <w:tmpl w:val="3FE2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134B7B"/>
    <w:multiLevelType w:val="multilevel"/>
    <w:tmpl w:val="F6B6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EA2C96"/>
    <w:multiLevelType w:val="multilevel"/>
    <w:tmpl w:val="4CEC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9A13A5"/>
    <w:multiLevelType w:val="multilevel"/>
    <w:tmpl w:val="CFEE74B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CF6BDD"/>
    <w:multiLevelType w:val="multilevel"/>
    <w:tmpl w:val="AE40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D040F3"/>
    <w:multiLevelType w:val="multilevel"/>
    <w:tmpl w:val="C2248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2631AB"/>
    <w:multiLevelType w:val="multilevel"/>
    <w:tmpl w:val="7206DA6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12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54"/>
    <w:rsid w:val="000172C8"/>
    <w:rsid w:val="001A45A1"/>
    <w:rsid w:val="002629F6"/>
    <w:rsid w:val="002F03D2"/>
    <w:rsid w:val="004E3488"/>
    <w:rsid w:val="0053365F"/>
    <w:rsid w:val="005626D7"/>
    <w:rsid w:val="005656F6"/>
    <w:rsid w:val="00680ACF"/>
    <w:rsid w:val="00747119"/>
    <w:rsid w:val="008C5156"/>
    <w:rsid w:val="009D25F4"/>
    <w:rsid w:val="00AD4608"/>
    <w:rsid w:val="00AE4366"/>
    <w:rsid w:val="00BC399B"/>
    <w:rsid w:val="00BF518A"/>
    <w:rsid w:val="00C46DB5"/>
    <w:rsid w:val="00CF4A8B"/>
    <w:rsid w:val="00DC68E5"/>
    <w:rsid w:val="00E25164"/>
    <w:rsid w:val="00F57A54"/>
    <w:rsid w:val="00F621C4"/>
    <w:rsid w:val="00F7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683D"/>
  <w15:docId w15:val="{122DD4E7-CF9E-4F8F-8D1B-241DD141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5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9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D25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D25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9D2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D25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5F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C515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62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BF51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518A"/>
  </w:style>
  <w:style w:type="paragraph" w:styleId="aa">
    <w:name w:val="footer"/>
    <w:basedOn w:val="a"/>
    <w:link w:val="ab"/>
    <w:uiPriority w:val="99"/>
    <w:unhideWhenUsed/>
    <w:rsid w:val="00BF51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5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34187-A7F3-4B8F-96B9-848E7FF1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2022-08-05T07:55:00Z</cp:lastPrinted>
  <dcterms:created xsi:type="dcterms:W3CDTF">2017-09-20T08:18:00Z</dcterms:created>
  <dcterms:modified xsi:type="dcterms:W3CDTF">2022-08-05T07:55:00Z</dcterms:modified>
</cp:coreProperties>
</file>