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2AD" w:rsidRPr="00CD3D48" w:rsidRDefault="008562AD" w:rsidP="008562AD">
      <w:pPr>
        <w:jc w:val="center"/>
        <w:rPr>
          <w:b/>
        </w:rPr>
      </w:pPr>
      <w:r w:rsidRPr="00CD3D48">
        <w:rPr>
          <w:b/>
        </w:rPr>
        <w:t>СОДЕРЖАНИЕ</w:t>
      </w:r>
    </w:p>
    <w:p w:rsidR="008562AD" w:rsidRDefault="008562AD" w:rsidP="008562AD">
      <w:pPr>
        <w:jc w:val="center"/>
      </w:pPr>
    </w:p>
    <w:p w:rsidR="00966D05" w:rsidRPr="00946208" w:rsidRDefault="00966D05" w:rsidP="00CD3D48">
      <w:pPr>
        <w:pStyle w:val="4"/>
        <w:numPr>
          <w:ilvl w:val="0"/>
          <w:numId w:val="1"/>
        </w:numPr>
        <w:ind w:left="993" w:hanging="426"/>
        <w:jc w:val="both"/>
        <w:rPr>
          <w:sz w:val="24"/>
          <w:szCs w:val="24"/>
        </w:rPr>
      </w:pPr>
      <w:r w:rsidRPr="00946208">
        <w:rPr>
          <w:sz w:val="24"/>
          <w:szCs w:val="24"/>
        </w:rPr>
        <w:t>В</w:t>
      </w:r>
      <w:r w:rsidR="00CB03A5">
        <w:rPr>
          <w:sz w:val="24"/>
          <w:szCs w:val="24"/>
        </w:rPr>
        <w:t>В</w:t>
      </w:r>
      <w:r w:rsidRPr="00946208">
        <w:rPr>
          <w:sz w:val="24"/>
          <w:szCs w:val="24"/>
        </w:rPr>
        <w:t>ЕДЕНИЕ</w:t>
      </w:r>
    </w:p>
    <w:p w:rsidR="00966D05" w:rsidRPr="004416E3" w:rsidRDefault="00966D05" w:rsidP="00CD3D48">
      <w:pPr>
        <w:tabs>
          <w:tab w:val="left" w:pos="851"/>
        </w:tabs>
        <w:ind w:left="709"/>
        <w:jc w:val="both"/>
        <w:rPr>
          <w:i/>
        </w:rPr>
      </w:pPr>
      <w:r w:rsidRPr="004416E3">
        <w:rPr>
          <w:i/>
        </w:rPr>
        <w:t>Реализация государственной политики по укреплению здоровья населения.</w:t>
      </w:r>
    </w:p>
    <w:p w:rsidR="00966D05" w:rsidRPr="004416E3" w:rsidRDefault="00966D05" w:rsidP="00CD3D48">
      <w:pPr>
        <w:ind w:firstLine="709"/>
        <w:jc w:val="both"/>
        <w:rPr>
          <w:i/>
        </w:rPr>
      </w:pPr>
      <w:r w:rsidRPr="004416E3">
        <w:rPr>
          <w:i/>
        </w:rPr>
        <w:t xml:space="preserve">Выполнение целевых показателей государственной </w:t>
      </w:r>
      <w:r w:rsidR="00CD3D48" w:rsidRPr="004416E3">
        <w:rPr>
          <w:i/>
        </w:rPr>
        <w:t>программы и</w:t>
      </w:r>
      <w:r w:rsidRPr="004416E3">
        <w:rPr>
          <w:i/>
        </w:rPr>
        <w:t xml:space="preserve"> реализация приоритетных направлений</w:t>
      </w:r>
      <w:r w:rsidR="00C422ED">
        <w:rPr>
          <w:i/>
        </w:rPr>
        <w:t>.</w:t>
      </w:r>
    </w:p>
    <w:p w:rsidR="001D470C" w:rsidRPr="004416E3" w:rsidRDefault="00F1443A" w:rsidP="00CD3D48">
      <w:pPr>
        <w:ind w:left="709"/>
        <w:jc w:val="both"/>
        <w:rPr>
          <w:i/>
        </w:rPr>
      </w:pPr>
      <w:r>
        <w:rPr>
          <w:i/>
        </w:rPr>
        <w:t>Реализация ц</w:t>
      </w:r>
      <w:r w:rsidR="001D470C" w:rsidRPr="004416E3">
        <w:rPr>
          <w:i/>
        </w:rPr>
        <w:t>ел</w:t>
      </w:r>
      <w:r>
        <w:rPr>
          <w:i/>
        </w:rPr>
        <w:t>ей</w:t>
      </w:r>
      <w:r w:rsidR="001D470C" w:rsidRPr="004416E3">
        <w:rPr>
          <w:i/>
        </w:rPr>
        <w:t xml:space="preserve"> устойчивого развития</w:t>
      </w:r>
      <w:r w:rsidR="00C422ED">
        <w:rPr>
          <w:i/>
        </w:rPr>
        <w:t>.</w:t>
      </w:r>
    </w:p>
    <w:p w:rsidR="001D470C" w:rsidRPr="004416E3" w:rsidRDefault="001D470C" w:rsidP="00CD3D48">
      <w:pPr>
        <w:pStyle w:val="3"/>
        <w:ind w:left="709"/>
        <w:rPr>
          <w:i/>
          <w:sz w:val="24"/>
        </w:rPr>
      </w:pPr>
      <w:r w:rsidRPr="004416E3">
        <w:rPr>
          <w:i/>
          <w:sz w:val="24"/>
        </w:rPr>
        <w:t>Интегральные оценки уровня здоровья населения</w:t>
      </w:r>
      <w:r w:rsidR="00C422ED">
        <w:rPr>
          <w:i/>
          <w:sz w:val="24"/>
        </w:rPr>
        <w:t>.</w:t>
      </w:r>
    </w:p>
    <w:p w:rsidR="001D470C" w:rsidRPr="00CD3D48" w:rsidRDefault="001D470C" w:rsidP="00CD3D48">
      <w:pPr>
        <w:pStyle w:val="a5"/>
        <w:numPr>
          <w:ilvl w:val="0"/>
          <w:numId w:val="1"/>
        </w:numPr>
        <w:ind w:hanging="437"/>
        <w:jc w:val="both"/>
        <w:rPr>
          <w:b/>
        </w:rPr>
      </w:pPr>
      <w:r w:rsidRPr="00CD3D48">
        <w:rPr>
          <w:b/>
        </w:rPr>
        <w:t xml:space="preserve">СОСТОЯНИЕ ЗДОРОВЬЯ </w:t>
      </w:r>
      <w:r w:rsidR="008562AD" w:rsidRPr="00CD3D48">
        <w:rPr>
          <w:b/>
        </w:rPr>
        <w:t xml:space="preserve">НАСЕЛЕНИЯ </w:t>
      </w:r>
      <w:r w:rsidRPr="00CD3D48">
        <w:rPr>
          <w:b/>
        </w:rPr>
        <w:t>И РИСКИ</w:t>
      </w:r>
    </w:p>
    <w:p w:rsidR="001D470C" w:rsidRPr="004416E3" w:rsidRDefault="004416E3" w:rsidP="00CD3D4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D3D48">
        <w:rPr>
          <w:sz w:val="28"/>
          <w:szCs w:val="28"/>
        </w:rPr>
        <w:t>1.</w:t>
      </w:r>
      <w:r w:rsidR="00CD3D48" w:rsidRPr="00183B9A">
        <w:rPr>
          <w:sz w:val="28"/>
          <w:szCs w:val="28"/>
        </w:rPr>
        <w:t xml:space="preserve"> Состояние</w:t>
      </w:r>
      <w:r w:rsidR="001D470C" w:rsidRPr="00183B9A">
        <w:rPr>
          <w:sz w:val="28"/>
          <w:szCs w:val="28"/>
        </w:rPr>
        <w:t xml:space="preserve"> популяционного здоровья</w:t>
      </w:r>
    </w:p>
    <w:p w:rsidR="001D470C" w:rsidRPr="004416E3" w:rsidRDefault="00183B9A" w:rsidP="00CD3D48">
      <w:pPr>
        <w:ind w:firstLine="709"/>
        <w:jc w:val="both"/>
        <w:rPr>
          <w:i/>
        </w:rPr>
      </w:pPr>
      <w:r w:rsidRPr="004416E3">
        <w:rPr>
          <w:i/>
        </w:rPr>
        <w:t>Медико-демографический статус</w:t>
      </w:r>
      <w:r w:rsidR="00C422ED">
        <w:rPr>
          <w:i/>
        </w:rPr>
        <w:t>.</w:t>
      </w:r>
    </w:p>
    <w:p w:rsidR="001D470C" w:rsidRPr="004416E3" w:rsidRDefault="001D470C" w:rsidP="00CD3D48">
      <w:pPr>
        <w:ind w:firstLine="709"/>
        <w:jc w:val="both"/>
        <w:rPr>
          <w:i/>
        </w:rPr>
      </w:pPr>
      <w:r w:rsidRPr="004416E3">
        <w:rPr>
          <w:i/>
        </w:rPr>
        <w:t>Заболеваемость населения,</w:t>
      </w:r>
      <w:r w:rsidR="00183B9A" w:rsidRPr="004416E3">
        <w:rPr>
          <w:i/>
        </w:rPr>
        <w:t xml:space="preserve"> </w:t>
      </w:r>
      <w:r w:rsidRPr="004416E3">
        <w:rPr>
          <w:i/>
        </w:rPr>
        <w:t>обусловленная социально-гигиеническими факторами</w:t>
      </w:r>
      <w:r w:rsidR="00183B9A" w:rsidRPr="004416E3">
        <w:rPr>
          <w:i/>
        </w:rPr>
        <w:t xml:space="preserve"> </w:t>
      </w:r>
      <w:r w:rsidRPr="004416E3">
        <w:rPr>
          <w:i/>
        </w:rPr>
        <w:t>среды жизнедеятельности</w:t>
      </w:r>
      <w:r w:rsidR="004416E3">
        <w:rPr>
          <w:i/>
        </w:rPr>
        <w:t>.</w:t>
      </w:r>
    </w:p>
    <w:p w:rsidR="001D470C" w:rsidRPr="004416E3" w:rsidRDefault="001D470C" w:rsidP="00CD3D48">
      <w:pPr>
        <w:ind w:firstLine="709"/>
        <w:jc w:val="both"/>
        <w:rPr>
          <w:i/>
        </w:rPr>
      </w:pPr>
      <w:r w:rsidRPr="004416E3">
        <w:rPr>
          <w:i/>
        </w:rPr>
        <w:t>Сравнительный территориальный эпидемиологический анализ неинфекционной заболеваемости населения</w:t>
      </w:r>
      <w:r w:rsidR="00C422ED">
        <w:rPr>
          <w:i/>
        </w:rPr>
        <w:t>.</w:t>
      </w:r>
    </w:p>
    <w:p w:rsidR="009A7291" w:rsidRPr="009A7291" w:rsidRDefault="009A7291" w:rsidP="00CD3D48">
      <w:pPr>
        <w:ind w:firstLine="426"/>
        <w:jc w:val="both"/>
        <w:rPr>
          <w:sz w:val="28"/>
          <w:szCs w:val="28"/>
        </w:rPr>
      </w:pPr>
      <w:r w:rsidRPr="009A7291">
        <w:rPr>
          <w:sz w:val="28"/>
          <w:szCs w:val="28"/>
        </w:rPr>
        <w:t>2.</w:t>
      </w:r>
      <w:r w:rsidR="00CD3D48" w:rsidRPr="009A7291">
        <w:rPr>
          <w:sz w:val="28"/>
          <w:szCs w:val="28"/>
        </w:rPr>
        <w:t>2. Качество</w:t>
      </w:r>
      <w:r w:rsidRPr="009A7291">
        <w:rPr>
          <w:sz w:val="28"/>
          <w:szCs w:val="28"/>
        </w:rPr>
        <w:t xml:space="preserve"> среды обитания по гигиеническим параметрам безопасности для здоровья населения  </w:t>
      </w:r>
    </w:p>
    <w:p w:rsidR="001D470C" w:rsidRPr="00183B9A" w:rsidRDefault="004416E3" w:rsidP="00CD3D4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D3D48">
        <w:rPr>
          <w:sz w:val="28"/>
          <w:szCs w:val="28"/>
        </w:rPr>
        <w:t>3.</w:t>
      </w:r>
      <w:r w:rsidR="00CD3D48" w:rsidRPr="008562AD">
        <w:rPr>
          <w:sz w:val="28"/>
          <w:szCs w:val="28"/>
        </w:rPr>
        <w:t xml:space="preserve"> Социально</w:t>
      </w:r>
      <w:r w:rsidR="001D470C" w:rsidRPr="008562AD">
        <w:rPr>
          <w:sz w:val="28"/>
          <w:szCs w:val="28"/>
        </w:rPr>
        <w:t xml:space="preserve">-экономическая индикация качества среды жизнедеятельности для улучшения </w:t>
      </w:r>
      <w:r w:rsidR="00531EE8">
        <w:rPr>
          <w:sz w:val="28"/>
          <w:szCs w:val="28"/>
        </w:rPr>
        <w:t xml:space="preserve">популяционного </w:t>
      </w:r>
      <w:r w:rsidR="001D470C" w:rsidRPr="008562AD">
        <w:rPr>
          <w:sz w:val="28"/>
          <w:szCs w:val="28"/>
        </w:rPr>
        <w:t>здоровья</w:t>
      </w:r>
      <w:r w:rsidR="00C422ED" w:rsidRPr="008562AD">
        <w:rPr>
          <w:sz w:val="28"/>
          <w:szCs w:val="28"/>
        </w:rPr>
        <w:t>.</w:t>
      </w:r>
    </w:p>
    <w:p w:rsidR="001D470C" w:rsidRPr="00183B9A" w:rsidRDefault="00CD3D48" w:rsidP="00CD3D48">
      <w:pPr>
        <w:pStyle w:val="3"/>
        <w:ind w:firstLine="426"/>
        <w:rPr>
          <w:szCs w:val="28"/>
        </w:rPr>
      </w:pPr>
      <w:r>
        <w:rPr>
          <w:szCs w:val="28"/>
        </w:rPr>
        <w:t>2.4.</w:t>
      </w:r>
      <w:r w:rsidRPr="00183B9A">
        <w:rPr>
          <w:szCs w:val="28"/>
        </w:rPr>
        <w:t xml:space="preserve"> Анализ</w:t>
      </w:r>
      <w:r w:rsidR="001D470C" w:rsidRPr="00183B9A">
        <w:rPr>
          <w:szCs w:val="28"/>
        </w:rPr>
        <w:t xml:space="preserve"> рисков здоровью</w:t>
      </w:r>
      <w:r w:rsidR="00F01653">
        <w:rPr>
          <w:szCs w:val="28"/>
        </w:rPr>
        <w:t>.</w:t>
      </w:r>
    </w:p>
    <w:p w:rsidR="001D470C" w:rsidRPr="00CD3D48" w:rsidRDefault="001D470C" w:rsidP="00CD3D48">
      <w:pPr>
        <w:pStyle w:val="a5"/>
        <w:numPr>
          <w:ilvl w:val="0"/>
          <w:numId w:val="1"/>
        </w:numPr>
        <w:ind w:hanging="437"/>
        <w:jc w:val="both"/>
        <w:rPr>
          <w:b/>
          <w:bCs/>
        </w:rPr>
      </w:pPr>
      <w:r w:rsidRPr="00CD3D48">
        <w:rPr>
          <w:b/>
          <w:bCs/>
        </w:rPr>
        <w:t xml:space="preserve">ГИГИЕНИЧЕСКИЕ АСПЕКТЫ </w:t>
      </w:r>
      <w:r w:rsidR="00946208" w:rsidRPr="00CD3D48">
        <w:rPr>
          <w:b/>
          <w:bCs/>
        </w:rPr>
        <w:t xml:space="preserve">ОБЕСПЕЧЕНИЯ УСТОЙЧИВОГО РАЗВИТИЯ ТЕРРИТОРИИ </w:t>
      </w:r>
    </w:p>
    <w:p w:rsidR="001D470C" w:rsidRPr="00183B9A" w:rsidRDefault="004416E3" w:rsidP="00183B9A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 </w:t>
      </w:r>
      <w:r w:rsidR="001D470C" w:rsidRPr="00183B9A">
        <w:rPr>
          <w:bCs/>
          <w:sz w:val="28"/>
          <w:szCs w:val="28"/>
        </w:rPr>
        <w:t>Гигиена воспитания и обучения детей и подростков</w:t>
      </w:r>
      <w:r w:rsidR="00C422ED">
        <w:rPr>
          <w:bCs/>
          <w:sz w:val="28"/>
          <w:szCs w:val="28"/>
        </w:rPr>
        <w:t>.</w:t>
      </w:r>
    </w:p>
    <w:p w:rsidR="001D470C" w:rsidRPr="00183B9A" w:rsidRDefault="004416E3" w:rsidP="00183B9A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3.2. </w:t>
      </w:r>
      <w:r w:rsidR="001D470C" w:rsidRPr="00183B9A">
        <w:rPr>
          <w:bCs/>
          <w:sz w:val="28"/>
          <w:szCs w:val="28"/>
        </w:rPr>
        <w:t>Гигиена производственной среды</w:t>
      </w:r>
      <w:r w:rsidR="00C422ED">
        <w:rPr>
          <w:bCs/>
          <w:sz w:val="28"/>
          <w:szCs w:val="28"/>
        </w:rPr>
        <w:t>.</w:t>
      </w:r>
    </w:p>
    <w:p w:rsidR="001D470C" w:rsidRPr="00183B9A" w:rsidRDefault="004416E3" w:rsidP="00183B9A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3.3. </w:t>
      </w:r>
      <w:r w:rsidR="001D470C" w:rsidRPr="00183B9A">
        <w:rPr>
          <w:bCs/>
          <w:sz w:val="28"/>
          <w:szCs w:val="28"/>
        </w:rPr>
        <w:t>Гигиена питания и потребления населения.</w:t>
      </w:r>
    </w:p>
    <w:p w:rsidR="001D470C" w:rsidRPr="00183B9A" w:rsidRDefault="004416E3" w:rsidP="00183B9A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3.4. </w:t>
      </w:r>
      <w:r w:rsidR="001D470C" w:rsidRPr="00183B9A">
        <w:rPr>
          <w:bCs/>
          <w:sz w:val="28"/>
          <w:szCs w:val="28"/>
        </w:rPr>
        <w:t>Гигиена атмосферного воздуха в местах проживания населения</w:t>
      </w:r>
      <w:r w:rsidR="00C422ED">
        <w:rPr>
          <w:bCs/>
          <w:sz w:val="28"/>
          <w:szCs w:val="28"/>
        </w:rPr>
        <w:t>.</w:t>
      </w:r>
    </w:p>
    <w:p w:rsidR="001D470C" w:rsidRPr="00183B9A" w:rsidRDefault="004416E3" w:rsidP="00183B9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1D470C" w:rsidRPr="00183B9A">
        <w:rPr>
          <w:sz w:val="28"/>
          <w:szCs w:val="28"/>
        </w:rPr>
        <w:t>Гигиена коммунально-бытового обеспечения населения.</w:t>
      </w:r>
    </w:p>
    <w:p w:rsidR="001D470C" w:rsidRPr="00183B9A" w:rsidRDefault="004416E3" w:rsidP="00183B9A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3.6. </w:t>
      </w:r>
      <w:r w:rsidR="001D470C" w:rsidRPr="00183B9A">
        <w:rPr>
          <w:bCs/>
          <w:sz w:val="28"/>
          <w:szCs w:val="28"/>
        </w:rPr>
        <w:t>Гигиена радиационной защиты населения.</w:t>
      </w:r>
    </w:p>
    <w:p w:rsidR="001D470C" w:rsidRPr="00CD3D48" w:rsidRDefault="00946208" w:rsidP="00CD3D48">
      <w:pPr>
        <w:pStyle w:val="a5"/>
        <w:numPr>
          <w:ilvl w:val="0"/>
          <w:numId w:val="1"/>
        </w:numPr>
        <w:ind w:hanging="437"/>
        <w:jc w:val="both"/>
        <w:rPr>
          <w:b/>
          <w:bCs/>
        </w:rPr>
      </w:pPr>
      <w:r w:rsidRPr="00CD3D48">
        <w:rPr>
          <w:b/>
          <w:bCs/>
        </w:rPr>
        <w:t>ОБЕСПЕЧЕНИЕ САНИТАРНО-</w:t>
      </w:r>
      <w:r w:rsidR="00CD3D48" w:rsidRPr="00CD3D48">
        <w:rPr>
          <w:b/>
          <w:bCs/>
        </w:rPr>
        <w:t>ПРОТИВОЭПИДЕМИЧЕСКОЙ УСТОЙЧИВОСТИ</w:t>
      </w:r>
      <w:r w:rsidRPr="00CD3D48">
        <w:rPr>
          <w:b/>
          <w:bCs/>
        </w:rPr>
        <w:t xml:space="preserve"> ТЕРРИТОРИИ</w:t>
      </w:r>
    </w:p>
    <w:p w:rsidR="001D470C" w:rsidRPr="00183B9A" w:rsidRDefault="004416E3" w:rsidP="00183B9A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4.1. </w:t>
      </w:r>
      <w:r w:rsidR="001D470C" w:rsidRPr="00183B9A">
        <w:rPr>
          <w:bCs/>
          <w:sz w:val="28"/>
          <w:szCs w:val="28"/>
        </w:rPr>
        <w:t>Эпидемиологическ</w:t>
      </w:r>
      <w:r w:rsidR="001030E8">
        <w:rPr>
          <w:bCs/>
          <w:sz w:val="28"/>
          <w:szCs w:val="28"/>
        </w:rPr>
        <w:t>ий</w:t>
      </w:r>
      <w:r w:rsidR="001D470C" w:rsidRPr="00183B9A">
        <w:rPr>
          <w:bCs/>
          <w:sz w:val="28"/>
          <w:szCs w:val="28"/>
        </w:rPr>
        <w:t xml:space="preserve"> </w:t>
      </w:r>
      <w:r w:rsidR="001030E8">
        <w:rPr>
          <w:bCs/>
          <w:sz w:val="28"/>
          <w:szCs w:val="28"/>
        </w:rPr>
        <w:t>анализ инфекционной заболеваемости</w:t>
      </w:r>
      <w:r w:rsidR="003A09FC">
        <w:rPr>
          <w:bCs/>
          <w:sz w:val="28"/>
          <w:szCs w:val="28"/>
        </w:rPr>
        <w:t xml:space="preserve"> </w:t>
      </w:r>
      <w:r w:rsidR="003A09FC" w:rsidRPr="00183B9A">
        <w:rPr>
          <w:sz w:val="28"/>
          <w:szCs w:val="28"/>
        </w:rPr>
        <w:t>населения</w:t>
      </w:r>
      <w:r w:rsidR="003A09FC">
        <w:rPr>
          <w:sz w:val="28"/>
          <w:szCs w:val="28"/>
        </w:rPr>
        <w:t xml:space="preserve"> Логойского района</w:t>
      </w:r>
      <w:r w:rsidR="001D470C" w:rsidRPr="00183B9A">
        <w:rPr>
          <w:bCs/>
          <w:sz w:val="28"/>
          <w:szCs w:val="28"/>
        </w:rPr>
        <w:t>.</w:t>
      </w:r>
    </w:p>
    <w:p w:rsidR="001D470C" w:rsidRPr="00183B9A" w:rsidRDefault="004416E3" w:rsidP="00183B9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3013D0">
        <w:rPr>
          <w:sz w:val="28"/>
          <w:szCs w:val="28"/>
        </w:rPr>
        <w:t>Эпидемиологический п</w:t>
      </w:r>
      <w:r w:rsidR="001D470C" w:rsidRPr="00183B9A">
        <w:rPr>
          <w:sz w:val="28"/>
          <w:szCs w:val="28"/>
        </w:rPr>
        <w:t>рогноз.</w:t>
      </w:r>
    </w:p>
    <w:p w:rsidR="001D470C" w:rsidRPr="00183B9A" w:rsidRDefault="004416E3" w:rsidP="004416E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1D470C" w:rsidRPr="00183B9A">
        <w:rPr>
          <w:sz w:val="28"/>
          <w:szCs w:val="28"/>
        </w:rPr>
        <w:t>Проблемный анализ направленности профилактических мероприятий по обеспечению санитарно-эпидемиологического благополучия населения</w:t>
      </w:r>
      <w:r w:rsidR="003A09FC">
        <w:rPr>
          <w:sz w:val="28"/>
          <w:szCs w:val="28"/>
        </w:rPr>
        <w:t xml:space="preserve"> Логойского района</w:t>
      </w:r>
      <w:r w:rsidR="00987E36">
        <w:rPr>
          <w:sz w:val="28"/>
          <w:szCs w:val="28"/>
        </w:rPr>
        <w:t>.</w:t>
      </w:r>
    </w:p>
    <w:p w:rsidR="001D470C" w:rsidRPr="00CD3D48" w:rsidRDefault="00C422ED" w:rsidP="00CD3D48">
      <w:pPr>
        <w:pStyle w:val="a5"/>
        <w:numPr>
          <w:ilvl w:val="0"/>
          <w:numId w:val="1"/>
        </w:numPr>
        <w:ind w:hanging="437"/>
        <w:jc w:val="both"/>
        <w:rPr>
          <w:b/>
        </w:rPr>
      </w:pPr>
      <w:r w:rsidRPr="00CD3D48">
        <w:rPr>
          <w:b/>
        </w:rPr>
        <w:t>Ф</w:t>
      </w:r>
      <w:r w:rsidR="001D470C" w:rsidRPr="00CD3D48">
        <w:rPr>
          <w:b/>
        </w:rPr>
        <w:t>ОРМИРОВАНИЕ ЗДОРОВОГО ОБРАЗА ЖИЗНИ</w:t>
      </w:r>
      <w:r w:rsidR="00946208" w:rsidRPr="00CD3D48">
        <w:rPr>
          <w:b/>
          <w:bCs/>
        </w:rPr>
        <w:t xml:space="preserve"> </w:t>
      </w:r>
      <w:r w:rsidRPr="00CD3D48">
        <w:rPr>
          <w:b/>
          <w:bCs/>
        </w:rPr>
        <w:t>НАСЕЛЕНИЯ</w:t>
      </w:r>
    </w:p>
    <w:p w:rsidR="00531EE8" w:rsidRPr="003A09FC" w:rsidRDefault="00531EE8" w:rsidP="00531EE8">
      <w:pPr>
        <w:pStyle w:val="a3"/>
        <w:ind w:left="1004"/>
        <w:jc w:val="both"/>
        <w:rPr>
          <w:i/>
        </w:rPr>
      </w:pPr>
      <w:r w:rsidRPr="003A09FC">
        <w:rPr>
          <w:i/>
        </w:rPr>
        <w:t>Анализ хода реализации на территории Логойского района профилактических проектов.</w:t>
      </w:r>
    </w:p>
    <w:p w:rsidR="001D470C" w:rsidRDefault="003A09FC" w:rsidP="00531EE8">
      <w:pPr>
        <w:pStyle w:val="a3"/>
        <w:ind w:firstLine="993"/>
        <w:jc w:val="both"/>
        <w:rPr>
          <w:i/>
        </w:rPr>
      </w:pPr>
      <w:r w:rsidRPr="008562AD">
        <w:rPr>
          <w:i/>
        </w:rPr>
        <w:t>Анализ и</w:t>
      </w:r>
      <w:r w:rsidR="00183B9A" w:rsidRPr="008562AD">
        <w:rPr>
          <w:i/>
        </w:rPr>
        <w:t xml:space="preserve"> </w:t>
      </w:r>
      <w:r w:rsidR="004416E3" w:rsidRPr="008562AD">
        <w:rPr>
          <w:i/>
        </w:rPr>
        <w:t>с</w:t>
      </w:r>
      <w:r w:rsidR="00183B9A" w:rsidRPr="008562AD">
        <w:rPr>
          <w:i/>
        </w:rPr>
        <w:t xml:space="preserve">равнительные оценки </w:t>
      </w:r>
      <w:r w:rsidR="00F01653">
        <w:rPr>
          <w:i/>
        </w:rPr>
        <w:t xml:space="preserve">степени </w:t>
      </w:r>
      <w:r w:rsidR="001D470C" w:rsidRPr="008562AD">
        <w:rPr>
          <w:i/>
        </w:rPr>
        <w:t>распространенности поведенческих рисков среди населения</w:t>
      </w:r>
      <w:r w:rsidR="00C422ED" w:rsidRPr="008562AD">
        <w:rPr>
          <w:i/>
        </w:rPr>
        <w:t>.</w:t>
      </w:r>
    </w:p>
    <w:p w:rsidR="001D470C" w:rsidRPr="00CD3D48" w:rsidRDefault="001D470C" w:rsidP="00CD3D48">
      <w:pPr>
        <w:pStyle w:val="a5"/>
        <w:numPr>
          <w:ilvl w:val="0"/>
          <w:numId w:val="1"/>
        </w:numPr>
        <w:ind w:hanging="437"/>
        <w:jc w:val="both"/>
        <w:rPr>
          <w:b/>
        </w:rPr>
      </w:pPr>
      <w:r w:rsidRPr="00CD3D48">
        <w:rPr>
          <w:b/>
        </w:rPr>
        <w:t>ОСНОВНЫЕ НАПРАВЛЕНИЯ ДЕЯТЕЛЬНОСТИ ПО УКРЕПЛЕНИЮ ЗДОРОВЬЯ НАСЕЛЕНИЯ ДЛЯ ДОСТИЖЕНИЯ ПОКАЗАТЕЛЕЙ Ц</w:t>
      </w:r>
      <w:r w:rsidR="00C422ED" w:rsidRPr="00CD3D48">
        <w:rPr>
          <w:b/>
        </w:rPr>
        <w:t>ЕЛЕЙ УСТОЙЧИВОГО РАЗВИТИЯ</w:t>
      </w:r>
    </w:p>
    <w:p w:rsidR="001D470C" w:rsidRPr="00183B9A" w:rsidRDefault="004416E3" w:rsidP="00CD3D4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1D470C" w:rsidRPr="00183B9A">
        <w:rPr>
          <w:sz w:val="28"/>
          <w:szCs w:val="28"/>
        </w:rPr>
        <w:t>Заключение</w:t>
      </w:r>
      <w:r>
        <w:rPr>
          <w:sz w:val="28"/>
          <w:szCs w:val="28"/>
        </w:rPr>
        <w:t xml:space="preserve"> </w:t>
      </w:r>
      <w:r w:rsidR="001D470C" w:rsidRPr="00183B9A">
        <w:rPr>
          <w:sz w:val="28"/>
          <w:szCs w:val="28"/>
        </w:rPr>
        <w:t xml:space="preserve">о </w:t>
      </w:r>
      <w:r w:rsidR="007E7F76">
        <w:rPr>
          <w:sz w:val="28"/>
          <w:szCs w:val="28"/>
        </w:rPr>
        <w:t xml:space="preserve">состоянии </w:t>
      </w:r>
      <w:r w:rsidR="007B206A">
        <w:rPr>
          <w:sz w:val="28"/>
          <w:szCs w:val="28"/>
        </w:rPr>
        <w:t xml:space="preserve">популяционного </w:t>
      </w:r>
      <w:r w:rsidR="001030E8">
        <w:rPr>
          <w:sz w:val="28"/>
          <w:szCs w:val="28"/>
        </w:rPr>
        <w:t>здоровья и среды обитания населения</w:t>
      </w:r>
      <w:r w:rsidR="001D470C" w:rsidRPr="00183B9A">
        <w:rPr>
          <w:sz w:val="28"/>
          <w:szCs w:val="28"/>
        </w:rPr>
        <w:t xml:space="preserve"> </w:t>
      </w:r>
      <w:r w:rsidR="00DB7304">
        <w:rPr>
          <w:sz w:val="28"/>
          <w:szCs w:val="28"/>
        </w:rPr>
        <w:t xml:space="preserve">Логойского района </w:t>
      </w:r>
      <w:r w:rsidR="00CD3D48">
        <w:rPr>
          <w:sz w:val="28"/>
          <w:szCs w:val="28"/>
        </w:rPr>
        <w:t>з</w:t>
      </w:r>
      <w:r w:rsidR="007B206A">
        <w:rPr>
          <w:sz w:val="28"/>
          <w:szCs w:val="28"/>
        </w:rPr>
        <w:t xml:space="preserve">а </w:t>
      </w:r>
      <w:r w:rsidR="001D470C" w:rsidRPr="00183B9A">
        <w:rPr>
          <w:sz w:val="28"/>
          <w:szCs w:val="28"/>
        </w:rPr>
        <w:t>201</w:t>
      </w:r>
      <w:r w:rsidR="00531EE8">
        <w:rPr>
          <w:sz w:val="28"/>
          <w:szCs w:val="28"/>
        </w:rPr>
        <w:t>9</w:t>
      </w:r>
      <w:r w:rsidR="001D470C" w:rsidRPr="00183B9A">
        <w:rPr>
          <w:sz w:val="28"/>
          <w:szCs w:val="28"/>
        </w:rPr>
        <w:t xml:space="preserve"> год</w:t>
      </w:r>
      <w:r w:rsidR="00C422ED">
        <w:rPr>
          <w:sz w:val="28"/>
          <w:szCs w:val="28"/>
        </w:rPr>
        <w:t>.</w:t>
      </w:r>
    </w:p>
    <w:p w:rsidR="00183B9A" w:rsidRPr="00183B9A" w:rsidRDefault="004416E3" w:rsidP="00CD3D4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183B9A" w:rsidRPr="00183B9A">
        <w:rPr>
          <w:sz w:val="28"/>
          <w:szCs w:val="28"/>
        </w:rPr>
        <w:t xml:space="preserve">Проблемно-целевой анализ достижения показателей </w:t>
      </w:r>
      <w:r w:rsidR="00F01653">
        <w:rPr>
          <w:sz w:val="28"/>
          <w:szCs w:val="28"/>
        </w:rPr>
        <w:t xml:space="preserve">и индикаторов </w:t>
      </w:r>
      <w:r w:rsidR="00183B9A" w:rsidRPr="00183B9A">
        <w:rPr>
          <w:sz w:val="28"/>
          <w:szCs w:val="28"/>
        </w:rPr>
        <w:t>Ц</w:t>
      </w:r>
      <w:r w:rsidR="00C422ED">
        <w:rPr>
          <w:sz w:val="28"/>
          <w:szCs w:val="28"/>
        </w:rPr>
        <w:t>УР</w:t>
      </w:r>
      <w:r w:rsidR="001030E8">
        <w:rPr>
          <w:sz w:val="28"/>
          <w:szCs w:val="28"/>
        </w:rPr>
        <w:t xml:space="preserve"> </w:t>
      </w:r>
      <w:r w:rsidR="00183B9A" w:rsidRPr="00183B9A">
        <w:rPr>
          <w:sz w:val="28"/>
          <w:szCs w:val="28"/>
        </w:rPr>
        <w:t>по вопросам здоровья населения</w:t>
      </w:r>
      <w:r w:rsidR="00C422ED">
        <w:rPr>
          <w:sz w:val="28"/>
          <w:szCs w:val="28"/>
        </w:rPr>
        <w:t>.</w:t>
      </w:r>
    </w:p>
    <w:p w:rsidR="00412E43" w:rsidRPr="00183B9A" w:rsidRDefault="008562AD" w:rsidP="00CD3D48">
      <w:pPr>
        <w:ind w:firstLine="426"/>
        <w:jc w:val="both"/>
        <w:rPr>
          <w:sz w:val="28"/>
          <w:szCs w:val="28"/>
        </w:rPr>
      </w:pPr>
      <w:r w:rsidRPr="008562AD">
        <w:rPr>
          <w:sz w:val="28"/>
          <w:szCs w:val="28"/>
        </w:rPr>
        <w:t xml:space="preserve">6.3. Основные приоритетные направления деятельности </w:t>
      </w:r>
      <w:r w:rsidR="007B206A">
        <w:rPr>
          <w:sz w:val="28"/>
          <w:szCs w:val="28"/>
        </w:rPr>
        <w:t>на 20</w:t>
      </w:r>
      <w:r w:rsidR="00531EE8">
        <w:rPr>
          <w:sz w:val="28"/>
          <w:szCs w:val="28"/>
        </w:rPr>
        <w:t>20</w:t>
      </w:r>
      <w:bookmarkStart w:id="0" w:name="_GoBack"/>
      <w:bookmarkEnd w:id="0"/>
      <w:r w:rsidR="007B206A">
        <w:rPr>
          <w:sz w:val="28"/>
          <w:szCs w:val="28"/>
        </w:rPr>
        <w:t xml:space="preserve"> год</w:t>
      </w:r>
      <w:r w:rsidR="007B206A" w:rsidRPr="008562AD">
        <w:rPr>
          <w:sz w:val="28"/>
          <w:szCs w:val="28"/>
        </w:rPr>
        <w:t xml:space="preserve"> </w:t>
      </w:r>
      <w:r w:rsidRPr="008562AD">
        <w:rPr>
          <w:sz w:val="28"/>
          <w:szCs w:val="28"/>
        </w:rPr>
        <w:t>по улучшени</w:t>
      </w:r>
      <w:r w:rsidR="007B206A">
        <w:rPr>
          <w:sz w:val="28"/>
          <w:szCs w:val="28"/>
        </w:rPr>
        <w:t>ю</w:t>
      </w:r>
      <w:r w:rsidRPr="008562AD">
        <w:rPr>
          <w:sz w:val="28"/>
          <w:szCs w:val="28"/>
        </w:rPr>
        <w:t xml:space="preserve"> популяционного здоровья </w:t>
      </w:r>
      <w:r w:rsidR="007B206A">
        <w:rPr>
          <w:sz w:val="28"/>
          <w:szCs w:val="28"/>
        </w:rPr>
        <w:t xml:space="preserve">и среды обитания </w:t>
      </w:r>
      <w:r w:rsidRPr="008562AD">
        <w:rPr>
          <w:sz w:val="28"/>
          <w:szCs w:val="28"/>
        </w:rPr>
        <w:t xml:space="preserve">для </w:t>
      </w:r>
      <w:r w:rsidR="00CD3D48">
        <w:rPr>
          <w:sz w:val="28"/>
          <w:szCs w:val="28"/>
        </w:rPr>
        <w:t xml:space="preserve">достижения </w:t>
      </w:r>
      <w:r w:rsidR="00CD3D48" w:rsidRPr="008562AD">
        <w:rPr>
          <w:sz w:val="28"/>
          <w:szCs w:val="28"/>
        </w:rPr>
        <w:t>показателей</w:t>
      </w:r>
      <w:r w:rsidRPr="008562AD">
        <w:rPr>
          <w:sz w:val="28"/>
          <w:szCs w:val="28"/>
        </w:rPr>
        <w:t xml:space="preserve"> Целей устойчивого развития</w:t>
      </w:r>
      <w:r>
        <w:rPr>
          <w:sz w:val="28"/>
          <w:szCs w:val="28"/>
        </w:rPr>
        <w:t>.</w:t>
      </w:r>
    </w:p>
    <w:sectPr w:rsidR="00412E43" w:rsidRPr="00183B9A" w:rsidSect="00B51D34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327F"/>
    <w:multiLevelType w:val="multilevel"/>
    <w:tmpl w:val="6B8E8D4E"/>
    <w:lvl w:ilvl="0">
      <w:start w:val="1"/>
      <w:numFmt w:val="upperRoman"/>
      <w:lvlText w:val="%1."/>
      <w:lvlJc w:val="right"/>
      <w:pPr>
        <w:ind w:left="1004" w:hanging="720"/>
      </w:p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1724" w:hanging="144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sz w:val="28"/>
      </w:rPr>
    </w:lvl>
  </w:abstractNum>
  <w:abstractNum w:abstractNumId="1" w15:restartNumberingAfterBreak="0">
    <w:nsid w:val="04171751"/>
    <w:multiLevelType w:val="hybridMultilevel"/>
    <w:tmpl w:val="53B82ADC"/>
    <w:lvl w:ilvl="0" w:tplc="04190013">
      <w:start w:val="1"/>
      <w:numFmt w:val="upperRoman"/>
      <w:lvlText w:val="%1."/>
      <w:lvlJc w:val="righ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4CE59D0"/>
    <w:multiLevelType w:val="hybridMultilevel"/>
    <w:tmpl w:val="6D781D30"/>
    <w:lvl w:ilvl="0" w:tplc="04190013">
      <w:start w:val="1"/>
      <w:numFmt w:val="upperRoman"/>
      <w:lvlText w:val="%1."/>
      <w:lvlJc w:val="righ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5FC265F"/>
    <w:multiLevelType w:val="hybridMultilevel"/>
    <w:tmpl w:val="A1E2D4B2"/>
    <w:lvl w:ilvl="0" w:tplc="04190013">
      <w:start w:val="1"/>
      <w:numFmt w:val="upperRoman"/>
      <w:lvlText w:val="%1."/>
      <w:lvlJc w:val="righ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D961E8B"/>
    <w:multiLevelType w:val="hybridMultilevel"/>
    <w:tmpl w:val="E0DCE9C6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553032"/>
    <w:multiLevelType w:val="multilevel"/>
    <w:tmpl w:val="F69EC01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sz w:val="28"/>
      </w:rPr>
    </w:lvl>
  </w:abstractNum>
  <w:abstractNum w:abstractNumId="6" w15:restartNumberingAfterBreak="0">
    <w:nsid w:val="69F6490D"/>
    <w:multiLevelType w:val="hybridMultilevel"/>
    <w:tmpl w:val="585635FC"/>
    <w:lvl w:ilvl="0" w:tplc="04190013">
      <w:start w:val="1"/>
      <w:numFmt w:val="upperRoman"/>
      <w:lvlText w:val="%1."/>
      <w:lvlJc w:val="righ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D05"/>
    <w:rsid w:val="001030E8"/>
    <w:rsid w:val="00183B9A"/>
    <w:rsid w:val="001D470C"/>
    <w:rsid w:val="003013D0"/>
    <w:rsid w:val="003A09FC"/>
    <w:rsid w:val="00412E43"/>
    <w:rsid w:val="004416E3"/>
    <w:rsid w:val="00531EE8"/>
    <w:rsid w:val="007B206A"/>
    <w:rsid w:val="007E7F76"/>
    <w:rsid w:val="008562AD"/>
    <w:rsid w:val="00946208"/>
    <w:rsid w:val="00966D05"/>
    <w:rsid w:val="00987E36"/>
    <w:rsid w:val="009A7291"/>
    <w:rsid w:val="00AB10E6"/>
    <w:rsid w:val="00B51D34"/>
    <w:rsid w:val="00C422ED"/>
    <w:rsid w:val="00CB03A5"/>
    <w:rsid w:val="00CD3D48"/>
    <w:rsid w:val="00DB7304"/>
    <w:rsid w:val="00E613DF"/>
    <w:rsid w:val="00F01653"/>
    <w:rsid w:val="00F1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F1247"/>
  <w15:docId w15:val="{1D670601-185A-45D0-B0BE-8622DF8E8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47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966D05"/>
    <w:pPr>
      <w:keepNext/>
      <w:jc w:val="center"/>
      <w:outlineLvl w:val="3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66D0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">
    <w:name w:val="Body Text 3"/>
    <w:basedOn w:val="a"/>
    <w:link w:val="30"/>
    <w:unhideWhenUsed/>
    <w:rsid w:val="001D470C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1D470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47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1D4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1D47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83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Людмила</cp:lastModifiedBy>
  <cp:revision>16</cp:revision>
  <dcterms:created xsi:type="dcterms:W3CDTF">2019-02-25T13:38:00Z</dcterms:created>
  <dcterms:modified xsi:type="dcterms:W3CDTF">2020-03-19T10:14:00Z</dcterms:modified>
</cp:coreProperties>
</file>